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3CB3" w14:textId="77777777" w:rsidR="00DB2B74" w:rsidRPr="00DB2B74" w:rsidRDefault="00DB2B74" w:rsidP="00DB2B74">
      <w:pPr>
        <w:widowControl/>
        <w:spacing w:before="100" w:beforeAutospacing="1" w:after="100" w:afterAutospacing="1"/>
        <w:contextualSpacing w:val="0"/>
        <w:outlineLvl w:val="0"/>
        <w:rPr>
          <w:rFonts w:cs="Arial"/>
          <w:b/>
          <w:bCs/>
          <w:snapToGrid/>
          <w:kern w:val="36"/>
          <w:sz w:val="48"/>
          <w:szCs w:val="48"/>
          <w:lang w:eastAsia="en-US"/>
        </w:rPr>
      </w:pPr>
      <w:r>
        <w:rPr>
          <w:rFonts w:cs="Arial"/>
          <w:b/>
          <w:bCs/>
          <w:snapToGrid/>
          <w:kern w:val="36"/>
          <w:sz w:val="48"/>
          <w:szCs w:val="48"/>
          <w:lang w:eastAsia="en-US"/>
        </w:rPr>
        <w:t xml:space="preserve">Anne Marie Maes - </w:t>
      </w:r>
      <w:r w:rsidRPr="00DB2B74">
        <w:rPr>
          <w:rFonts w:cs="Arial"/>
          <w:b/>
          <w:bCs/>
          <w:snapToGrid/>
          <w:kern w:val="36"/>
          <w:sz w:val="48"/>
          <w:szCs w:val="48"/>
          <w:lang w:eastAsia="en-US"/>
        </w:rPr>
        <w:t>CV</w:t>
      </w:r>
    </w:p>
    <w:p w14:paraId="54D45799" w14:textId="500FAB3B" w:rsidR="00DB2B74" w:rsidRDefault="00CF2217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ALGEMENE INFORMATIE</w:t>
      </w:r>
      <w:r w:rsidR="00DB2B74">
        <w:rPr>
          <w:rFonts w:eastAsiaTheme="minorEastAsia" w:cs="Arial"/>
          <w:b/>
          <w:bCs/>
          <w:snapToGrid/>
          <w:lang w:eastAsia="en-US"/>
        </w:rPr>
        <w:br/>
      </w:r>
      <w:r>
        <w:rPr>
          <w:rFonts w:eastAsiaTheme="minorEastAsia" w:cs="Arial"/>
          <w:bCs/>
          <w:snapToGrid/>
          <w:lang w:eastAsia="en-US"/>
        </w:rPr>
        <w:t>Geboren te Leuven</w:t>
      </w:r>
      <w:r w:rsidR="00DB2B74">
        <w:rPr>
          <w:rFonts w:eastAsiaTheme="minorEastAsia" w:cs="Arial"/>
          <w:bCs/>
          <w:snapToGrid/>
          <w:lang w:eastAsia="en-US"/>
        </w:rPr>
        <w:t xml:space="preserve">, </w:t>
      </w:r>
      <w:r>
        <w:rPr>
          <w:rFonts w:eastAsiaTheme="minorEastAsia" w:cs="Arial"/>
          <w:bCs/>
          <w:snapToGrid/>
          <w:lang w:eastAsia="en-US"/>
        </w:rPr>
        <w:t>op 14 augustus 1955</w:t>
      </w:r>
    </w:p>
    <w:p w14:paraId="410C647D" w14:textId="4A860092" w:rsidR="00A325B7" w:rsidRDefault="00CF2217" w:rsidP="00A325B7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OPLEIDINGEN</w:t>
      </w:r>
    </w:p>
    <w:p w14:paraId="5C568D34" w14:textId="1377E19C" w:rsidR="000F190D" w:rsidRPr="00A325B7" w:rsidRDefault="000F190D" w:rsidP="00A325B7">
      <w:pPr>
        <w:pStyle w:val="ListParagraph"/>
        <w:widowControl/>
        <w:numPr>
          <w:ilvl w:val="0"/>
          <w:numId w:val="1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 w:rsidRPr="00A325B7">
        <w:rPr>
          <w:rFonts w:eastAsiaTheme="minorEastAsia" w:cs="Arial"/>
          <w:bCs/>
          <w:snapToGrid/>
          <w:lang w:eastAsia="en-US"/>
        </w:rPr>
        <w:t xml:space="preserve">1974- 1977: Luca School of Arts, Bachelor </w:t>
      </w:r>
      <w:r w:rsidR="00DD0C62" w:rsidRPr="00A325B7">
        <w:rPr>
          <w:rFonts w:eastAsiaTheme="minorEastAsia" w:cs="Arial"/>
          <w:bCs/>
          <w:snapToGrid/>
          <w:lang w:eastAsia="en-US"/>
        </w:rPr>
        <w:t>Vrije Grafiek</w:t>
      </w:r>
    </w:p>
    <w:p w14:paraId="1E307945" w14:textId="301C3358" w:rsidR="00850A52" w:rsidRDefault="000F190D" w:rsidP="006F50C3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2000: Luca School of Arts, Master </w:t>
      </w:r>
      <w:r w:rsidR="00CF2217">
        <w:rPr>
          <w:rFonts w:eastAsiaTheme="minorEastAsia" w:cs="Arial"/>
          <w:bCs/>
          <w:snapToGrid/>
          <w:lang w:eastAsia="en-US"/>
        </w:rPr>
        <w:t>Vrije Kunsten</w:t>
      </w:r>
    </w:p>
    <w:p w14:paraId="533516C3" w14:textId="70F99DF6" w:rsidR="00925501" w:rsidRDefault="00850A52" w:rsidP="006F50C3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2001-2002: Vrije Universiteit Brussel (VUB), MasterNaMaster </w:t>
      </w:r>
      <w:r w:rsidR="00CF2217">
        <w:rPr>
          <w:rFonts w:eastAsiaTheme="minorEastAsia" w:cs="Arial"/>
          <w:bCs/>
          <w:snapToGrid/>
          <w:lang w:eastAsia="en-US"/>
        </w:rPr>
        <w:t>Culturele</w:t>
      </w:r>
      <w:r>
        <w:rPr>
          <w:rFonts w:eastAsiaTheme="minorEastAsia" w:cs="Arial"/>
          <w:bCs/>
          <w:snapToGrid/>
          <w:lang w:eastAsia="en-US"/>
        </w:rPr>
        <w:t xml:space="preserve"> Studies</w:t>
      </w:r>
    </w:p>
    <w:p w14:paraId="4B5FEDFB" w14:textId="12A241A1" w:rsidR="006F50C3" w:rsidRPr="000A3524" w:rsidRDefault="00925501" w:rsidP="000A3524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2008-2009: Sound Image Culture (SIC), </w:t>
      </w:r>
      <w:r w:rsidR="00CF2217">
        <w:rPr>
          <w:rFonts w:eastAsiaTheme="minorEastAsia" w:cs="Arial"/>
          <w:bCs/>
          <w:snapToGrid/>
          <w:lang w:eastAsia="en-US"/>
        </w:rPr>
        <w:t>attest opleiding</w:t>
      </w:r>
      <w:r>
        <w:rPr>
          <w:rFonts w:eastAsiaTheme="minorEastAsia" w:cs="Arial"/>
          <w:bCs/>
          <w:snapToGrid/>
          <w:lang w:eastAsia="en-US"/>
        </w:rPr>
        <w:t xml:space="preserve"> Cultural Anthropology </w:t>
      </w:r>
      <w:r w:rsidR="00CF2217">
        <w:rPr>
          <w:rFonts w:eastAsiaTheme="minorEastAsia" w:cs="Arial"/>
          <w:bCs/>
          <w:snapToGrid/>
          <w:lang w:eastAsia="en-US"/>
        </w:rPr>
        <w:t>Film</w:t>
      </w:r>
      <w:r w:rsidR="006F50C3" w:rsidRPr="000A3524">
        <w:rPr>
          <w:rFonts w:eastAsiaTheme="minorEastAsia" w:cs="Arial"/>
          <w:bCs/>
          <w:snapToGrid/>
          <w:lang w:eastAsia="en-US"/>
        </w:rPr>
        <w:br/>
      </w:r>
    </w:p>
    <w:p w14:paraId="22E24D63" w14:textId="57BBAD3A" w:rsidR="00D8509C" w:rsidRDefault="009D54AB" w:rsidP="0003643E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PROFESSIONELE</w:t>
      </w:r>
      <w:r w:rsidR="000A3524">
        <w:rPr>
          <w:rFonts w:eastAsiaTheme="minorEastAsia" w:cs="Arial"/>
          <w:b/>
          <w:bCs/>
          <w:snapToGrid/>
          <w:lang w:eastAsia="en-US"/>
        </w:rPr>
        <w:t xml:space="preserve"> </w:t>
      </w:r>
      <w:r>
        <w:rPr>
          <w:rFonts w:eastAsiaTheme="minorEastAsia" w:cs="Arial"/>
          <w:b/>
          <w:bCs/>
          <w:snapToGrid/>
          <w:lang w:eastAsia="en-US"/>
        </w:rPr>
        <w:t>ACHTERGROND</w:t>
      </w:r>
      <w:r w:rsidR="008075DC">
        <w:rPr>
          <w:rFonts w:eastAsiaTheme="minorEastAsia" w:cs="Arial"/>
          <w:b/>
          <w:bCs/>
          <w:snapToGrid/>
          <w:lang w:eastAsia="en-US"/>
        </w:rPr>
        <w:t xml:space="preserve"> - </w:t>
      </w:r>
      <w:hyperlink r:id="rId6" w:history="1">
        <w:r w:rsidR="008075DC" w:rsidRPr="008075DC">
          <w:rPr>
            <w:rStyle w:val="Hyperlink"/>
            <w:rFonts w:eastAsiaTheme="minorEastAsia" w:cs="Arial"/>
            <w:b/>
            <w:bCs/>
            <w:snapToGrid/>
            <w:lang w:eastAsia="en-US"/>
          </w:rPr>
          <w:t>annemariemaes.net</w:t>
        </w:r>
      </w:hyperlink>
    </w:p>
    <w:p w14:paraId="66CA1E3E" w14:textId="05B45BD5" w:rsidR="00571E48" w:rsidRDefault="009D54AB" w:rsidP="0003643E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werkervaring</w:t>
      </w:r>
    </w:p>
    <w:p w14:paraId="69191454" w14:textId="022DCD3C" w:rsidR="00B15E5C" w:rsidRDefault="00B15E5C" w:rsidP="0003643E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1979-1985: grafische vormgeving, Ancienne Belgique Brussel</w:t>
      </w:r>
    </w:p>
    <w:p w14:paraId="1C45D703" w14:textId="10EB8C69" w:rsidR="00010A1D" w:rsidRPr="00F1281E" w:rsidRDefault="00B15E5C" w:rsidP="0003643E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1986-2000: </w:t>
      </w:r>
      <w:r w:rsidR="00A325B7">
        <w:rPr>
          <w:rFonts w:eastAsiaTheme="minorEastAsia" w:cs="Arial"/>
          <w:bCs/>
          <w:snapToGrid/>
          <w:lang w:eastAsia="en-US"/>
        </w:rPr>
        <w:t>mede oprichter en directeur</w:t>
      </w:r>
      <w:r>
        <w:rPr>
          <w:rFonts w:eastAsiaTheme="minorEastAsia" w:cs="Arial"/>
          <w:bCs/>
          <w:snapToGrid/>
          <w:lang w:eastAsia="en-US"/>
        </w:rPr>
        <w:t xml:space="preserve"> van Pix&amp;Motion, filmproductiehuis (experimentele animatiefilm, video clips, TV-generieken)</w:t>
      </w:r>
      <w:r w:rsidR="00010A1D" w:rsidRPr="00F1281E">
        <w:rPr>
          <w:rFonts w:eastAsiaTheme="minorEastAsia" w:cs="Arial"/>
          <w:bCs/>
          <w:snapToGrid/>
          <w:lang w:eastAsia="en-US"/>
        </w:rPr>
        <w:br/>
      </w:r>
    </w:p>
    <w:p w14:paraId="38648F37" w14:textId="13C414E4" w:rsidR="00976107" w:rsidRDefault="0059086E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teaching</w:t>
      </w:r>
    </w:p>
    <w:p w14:paraId="30FD98C6" w14:textId="5A5899E6" w:rsidR="00976107" w:rsidRDefault="000A0CD9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2005-2008</w:t>
      </w:r>
      <w:r w:rsidR="00EC38B3">
        <w:rPr>
          <w:rFonts w:eastAsiaTheme="minorEastAsia" w:cs="Arial"/>
          <w:bCs/>
          <w:snapToGrid/>
          <w:lang w:eastAsia="en-US"/>
        </w:rPr>
        <w:t xml:space="preserve">: </w:t>
      </w:r>
      <w:r w:rsidR="00A325B7">
        <w:rPr>
          <w:rFonts w:eastAsiaTheme="minorEastAsia" w:cs="Arial"/>
          <w:bCs/>
          <w:snapToGrid/>
          <w:lang w:eastAsia="en-US"/>
        </w:rPr>
        <w:t>mede oprichter</w:t>
      </w:r>
      <w:r w:rsidR="00EC38B3">
        <w:rPr>
          <w:rFonts w:eastAsiaTheme="minorEastAsia" w:cs="Arial"/>
          <w:bCs/>
          <w:snapToGrid/>
          <w:lang w:eastAsia="en-US"/>
        </w:rPr>
        <w:t xml:space="preserve"> </w:t>
      </w:r>
      <w:r w:rsidR="00A325B7">
        <w:rPr>
          <w:rFonts w:eastAsiaTheme="minorEastAsia" w:cs="Arial"/>
          <w:bCs/>
          <w:snapToGrid/>
          <w:lang w:eastAsia="en-US"/>
        </w:rPr>
        <w:t xml:space="preserve">en organisator van de workshop series </w:t>
      </w:r>
      <w:r w:rsidR="00976107" w:rsidRPr="00E202F9">
        <w:rPr>
          <w:rFonts w:eastAsiaTheme="minorEastAsia" w:cs="Arial"/>
          <w:bCs/>
          <w:snapToGrid/>
          <w:lang w:eastAsia="en-US"/>
        </w:rPr>
        <w:t>xmedk/xmeda</w:t>
      </w:r>
      <w:r w:rsidR="00EC38B3">
        <w:rPr>
          <w:rFonts w:eastAsiaTheme="minorEastAsia" w:cs="Arial"/>
          <w:bCs/>
          <w:snapToGrid/>
          <w:lang w:eastAsia="en-US"/>
        </w:rPr>
        <w:t xml:space="preserve"> (experimental media art), </w:t>
      </w:r>
      <w:r w:rsidR="00A325B7">
        <w:rPr>
          <w:rFonts w:eastAsiaTheme="minorEastAsia" w:cs="Arial"/>
          <w:bCs/>
          <w:snapToGrid/>
          <w:lang w:eastAsia="en-US"/>
        </w:rPr>
        <w:t>een reeks workshops ontworpen voor professionele jonge kunstenaars</w:t>
      </w:r>
      <w:r w:rsidR="00EC38B3">
        <w:rPr>
          <w:rFonts w:eastAsiaTheme="minorEastAsia" w:cs="Arial"/>
          <w:bCs/>
          <w:snapToGrid/>
          <w:lang w:eastAsia="en-US"/>
        </w:rPr>
        <w:t xml:space="preserve"> </w:t>
      </w:r>
      <w:r w:rsidR="00A325B7">
        <w:rPr>
          <w:rFonts w:eastAsiaTheme="minorEastAsia" w:cs="Arial"/>
          <w:bCs/>
          <w:snapToGrid/>
          <w:lang w:eastAsia="en-US"/>
        </w:rPr>
        <w:t>om hun art&amp;technology skills aan te scherpen</w:t>
      </w:r>
      <w:r w:rsidR="00EC38B3">
        <w:rPr>
          <w:rFonts w:eastAsiaTheme="minorEastAsia" w:cs="Arial"/>
          <w:bCs/>
          <w:snapToGrid/>
          <w:lang w:eastAsia="en-US"/>
        </w:rPr>
        <w:t xml:space="preserve">. </w:t>
      </w:r>
      <w:r w:rsidR="00A325B7">
        <w:rPr>
          <w:rFonts w:eastAsiaTheme="minorEastAsia" w:cs="Arial"/>
          <w:bCs/>
          <w:snapToGrid/>
          <w:lang w:eastAsia="en-US"/>
        </w:rPr>
        <w:t>Meer dan 50 kunstenaars participeerden jaarlijks, gedurende 4 jaar. X</w:t>
      </w:r>
      <w:r w:rsidR="007D45F2">
        <w:rPr>
          <w:rFonts w:eastAsiaTheme="minorEastAsia" w:cs="Arial"/>
          <w:bCs/>
          <w:snapToGrid/>
          <w:lang w:eastAsia="en-US"/>
        </w:rPr>
        <w:t xml:space="preserve">medk was </w:t>
      </w:r>
      <w:r w:rsidR="00A325B7">
        <w:rPr>
          <w:rFonts w:eastAsiaTheme="minorEastAsia" w:cs="Arial"/>
          <w:bCs/>
          <w:snapToGrid/>
          <w:lang w:eastAsia="en-US"/>
        </w:rPr>
        <w:t>een gemeenschappelijk project van</w:t>
      </w:r>
      <w:r w:rsidR="007D45F2">
        <w:rPr>
          <w:rFonts w:eastAsiaTheme="minorEastAsia" w:cs="Arial"/>
          <w:bCs/>
          <w:snapToGrid/>
          <w:lang w:eastAsia="en-US"/>
        </w:rPr>
        <w:t xml:space="preserve"> OKNO, FoAM and Nadine, en was </w:t>
      </w:r>
      <w:r w:rsidR="00A325B7">
        <w:rPr>
          <w:rFonts w:eastAsiaTheme="minorEastAsia" w:cs="Arial"/>
          <w:bCs/>
          <w:snapToGrid/>
          <w:lang w:eastAsia="en-US"/>
        </w:rPr>
        <w:t>financieel ondersteund</w:t>
      </w:r>
      <w:r w:rsidR="007D45F2">
        <w:rPr>
          <w:rFonts w:eastAsiaTheme="minorEastAsia" w:cs="Arial"/>
          <w:bCs/>
          <w:snapToGrid/>
          <w:lang w:eastAsia="en-US"/>
        </w:rPr>
        <w:t xml:space="preserve"> </w:t>
      </w:r>
      <w:r w:rsidR="00A325B7">
        <w:rPr>
          <w:rFonts w:eastAsiaTheme="minorEastAsia" w:cs="Arial"/>
          <w:bCs/>
          <w:snapToGrid/>
          <w:lang w:eastAsia="en-US"/>
        </w:rPr>
        <w:t>door</w:t>
      </w:r>
      <w:r w:rsidR="007D45F2">
        <w:rPr>
          <w:rFonts w:eastAsiaTheme="minorEastAsia" w:cs="Arial"/>
          <w:bCs/>
          <w:snapToGrid/>
          <w:lang w:eastAsia="en-US"/>
        </w:rPr>
        <w:t xml:space="preserve"> </w:t>
      </w:r>
      <w:r w:rsidR="00A325B7">
        <w:rPr>
          <w:rFonts w:eastAsiaTheme="minorEastAsia" w:cs="Arial"/>
          <w:bCs/>
          <w:snapToGrid/>
          <w:lang w:eastAsia="en-US"/>
        </w:rPr>
        <w:t>het</w:t>
      </w:r>
      <w:r w:rsidR="007D45F2">
        <w:rPr>
          <w:rFonts w:eastAsiaTheme="minorEastAsia" w:cs="Arial"/>
          <w:bCs/>
          <w:snapToGrid/>
          <w:lang w:eastAsia="en-US"/>
        </w:rPr>
        <w:t xml:space="preserve"> VAF.</w:t>
      </w:r>
    </w:p>
    <w:p w14:paraId="0D521288" w14:textId="2E354988" w:rsidR="00010A1D" w:rsidRDefault="00FF7719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2004-2015: </w:t>
      </w:r>
      <w:r w:rsidR="00A325B7">
        <w:rPr>
          <w:rFonts w:eastAsiaTheme="minorEastAsia" w:cs="Arial"/>
          <w:bCs/>
          <w:snapToGrid/>
          <w:lang w:eastAsia="en-US"/>
        </w:rPr>
        <w:t>in de context van 11 jaar OKNO organiseerde en leidde A. Maes tal van workshops.</w:t>
      </w:r>
    </w:p>
    <w:p w14:paraId="64C024EA" w14:textId="10D591A7" w:rsidR="006A35A3" w:rsidRPr="00976107" w:rsidRDefault="00A325B7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gast</w:t>
      </w:r>
      <w:r w:rsidR="006A35A3">
        <w:rPr>
          <w:rFonts w:eastAsiaTheme="minorEastAsia" w:cs="Arial"/>
          <w:bCs/>
          <w:snapToGrid/>
          <w:lang w:eastAsia="en-US"/>
        </w:rPr>
        <w:t xml:space="preserve"> lecturer </w:t>
      </w:r>
      <w:r>
        <w:rPr>
          <w:rFonts w:eastAsiaTheme="minorEastAsia" w:cs="Arial"/>
          <w:bCs/>
          <w:snapToGrid/>
          <w:lang w:eastAsia="en-US"/>
        </w:rPr>
        <w:t xml:space="preserve">aan de </w:t>
      </w:r>
      <w:r w:rsidR="006A35A3">
        <w:rPr>
          <w:rFonts w:eastAsiaTheme="minorEastAsia" w:cs="Arial"/>
          <w:bCs/>
          <w:snapToGrid/>
          <w:lang w:eastAsia="en-US"/>
        </w:rPr>
        <w:t>KASK (2015)</w:t>
      </w:r>
      <w:r w:rsidR="007877CF">
        <w:rPr>
          <w:rFonts w:eastAsiaTheme="minorEastAsia" w:cs="Arial"/>
          <w:bCs/>
          <w:snapToGrid/>
          <w:lang w:eastAsia="en-US"/>
        </w:rPr>
        <w:t xml:space="preserve"> &amp; LUCA</w:t>
      </w:r>
      <w:r w:rsidR="006A35A3">
        <w:rPr>
          <w:rFonts w:eastAsiaTheme="minorEastAsia" w:cs="Arial"/>
          <w:bCs/>
          <w:snapToGrid/>
          <w:lang w:eastAsia="en-US"/>
        </w:rPr>
        <w:t xml:space="preserve"> School of Arts (2013)</w:t>
      </w:r>
    </w:p>
    <w:p w14:paraId="45BF43FD" w14:textId="0982E45D" w:rsidR="00BF198D" w:rsidRDefault="000A3524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br/>
      </w:r>
      <w:r w:rsidR="00571E48">
        <w:rPr>
          <w:rFonts w:eastAsiaTheme="minorEastAsia" w:cs="Arial"/>
          <w:b/>
          <w:bCs/>
          <w:snapToGrid/>
          <w:lang w:eastAsia="en-US"/>
        </w:rPr>
        <w:t>curatorial</w:t>
      </w:r>
      <w:r w:rsidR="00D8399B">
        <w:rPr>
          <w:rFonts w:eastAsiaTheme="minorEastAsia" w:cs="Arial"/>
          <w:b/>
          <w:bCs/>
          <w:snapToGrid/>
          <w:lang w:eastAsia="en-US"/>
        </w:rPr>
        <w:t xml:space="preserve"> </w:t>
      </w:r>
    </w:p>
    <w:p w14:paraId="3A8650E0" w14:textId="7D2083C6" w:rsidR="00976107" w:rsidRPr="008E5118" w:rsidRDefault="000A0CD9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1999-2004: </w:t>
      </w:r>
      <w:r w:rsidR="002259DC">
        <w:rPr>
          <w:rFonts w:eastAsiaTheme="minorEastAsia" w:cs="Arial"/>
          <w:bCs/>
          <w:snapToGrid/>
          <w:lang w:eastAsia="en-US"/>
        </w:rPr>
        <w:t>oprichter</w:t>
      </w:r>
      <w:r w:rsidR="002550EC">
        <w:rPr>
          <w:rFonts w:eastAsiaTheme="minorEastAsia" w:cs="Arial"/>
          <w:bCs/>
          <w:snapToGrid/>
          <w:lang w:eastAsia="en-US"/>
        </w:rPr>
        <w:t xml:space="preserve"> </w:t>
      </w:r>
      <w:r w:rsidR="00E202F9">
        <w:rPr>
          <w:rFonts w:eastAsiaTheme="minorEastAsia" w:cs="Arial"/>
          <w:bCs/>
          <w:snapToGrid/>
          <w:lang w:eastAsia="en-US"/>
        </w:rPr>
        <w:t>en</w:t>
      </w:r>
      <w:r w:rsidR="002550EC">
        <w:rPr>
          <w:rFonts w:eastAsiaTheme="minorEastAsia" w:cs="Arial"/>
          <w:bCs/>
          <w:snapToGrid/>
          <w:lang w:eastAsia="en-US"/>
        </w:rPr>
        <w:t xml:space="preserve"> curator</w:t>
      </w:r>
      <w:r w:rsidR="00E202F9">
        <w:rPr>
          <w:rFonts w:eastAsiaTheme="minorEastAsia" w:cs="Arial"/>
          <w:bCs/>
          <w:snapToGrid/>
          <w:lang w:eastAsia="en-US"/>
        </w:rPr>
        <w:t xml:space="preserve"> van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hyperlink r:id="rId7" w:history="1">
        <w:r w:rsidRPr="00EC068C">
          <w:rPr>
            <w:rStyle w:val="Hyperlink"/>
            <w:rFonts w:eastAsiaTheme="minorEastAsia" w:cs="Arial"/>
            <w:bCs/>
            <w:snapToGrid/>
            <w:lang w:eastAsia="en-US"/>
          </w:rPr>
          <w:t>Looking Glass</w:t>
        </w:r>
      </w:hyperlink>
      <w:r w:rsidR="002139C5">
        <w:rPr>
          <w:rFonts w:eastAsiaTheme="minorEastAsia" w:cs="Arial"/>
          <w:bCs/>
          <w:snapToGrid/>
          <w:lang w:eastAsia="en-US"/>
        </w:rPr>
        <w:t xml:space="preserve">, </w:t>
      </w:r>
      <w:r w:rsidR="00E202F9">
        <w:rPr>
          <w:rFonts w:eastAsiaTheme="minorEastAsia" w:cs="Arial"/>
          <w:bCs/>
          <w:snapToGrid/>
          <w:lang w:eastAsia="en-US"/>
        </w:rPr>
        <w:t>een artist-run gallerij</w:t>
      </w:r>
      <w:r w:rsidR="002139C5">
        <w:rPr>
          <w:rFonts w:eastAsiaTheme="minorEastAsia" w:cs="Arial"/>
          <w:bCs/>
          <w:snapToGrid/>
          <w:lang w:eastAsia="en-US"/>
        </w:rPr>
        <w:t xml:space="preserve"> (in </w:t>
      </w:r>
      <w:r w:rsidR="00B1543A">
        <w:rPr>
          <w:rFonts w:eastAsiaTheme="minorEastAsia" w:cs="Arial"/>
          <w:bCs/>
          <w:snapToGrid/>
          <w:lang w:eastAsia="en-US"/>
        </w:rPr>
        <w:t>het centrum van Brussel</w:t>
      </w:r>
      <w:r w:rsidR="002139C5">
        <w:rPr>
          <w:rFonts w:eastAsiaTheme="minorEastAsia" w:cs="Arial"/>
          <w:bCs/>
          <w:snapToGrid/>
          <w:lang w:eastAsia="en-US"/>
        </w:rPr>
        <w:t xml:space="preserve">) </w:t>
      </w:r>
      <w:r w:rsidR="00B1543A">
        <w:rPr>
          <w:rFonts w:eastAsiaTheme="minorEastAsia" w:cs="Arial"/>
          <w:bCs/>
          <w:snapToGrid/>
          <w:lang w:eastAsia="en-US"/>
        </w:rPr>
        <w:t>met een focus op installatie kunst en performance</w:t>
      </w:r>
      <w:r w:rsidR="002139C5">
        <w:rPr>
          <w:rFonts w:eastAsiaTheme="minorEastAsia" w:cs="Arial"/>
          <w:bCs/>
          <w:snapToGrid/>
          <w:lang w:eastAsia="en-US"/>
        </w:rPr>
        <w:t xml:space="preserve">. 50+ </w:t>
      </w:r>
      <w:r w:rsidR="00B1543A">
        <w:rPr>
          <w:rFonts w:eastAsiaTheme="minorEastAsia" w:cs="Arial"/>
          <w:bCs/>
          <w:snapToGrid/>
          <w:lang w:eastAsia="en-US"/>
        </w:rPr>
        <w:t>tentoonstellingen werden gecureerd door</w:t>
      </w:r>
      <w:r w:rsidR="002139C5">
        <w:rPr>
          <w:rFonts w:eastAsiaTheme="minorEastAsia" w:cs="Arial"/>
          <w:bCs/>
          <w:snapToGrid/>
          <w:lang w:eastAsia="en-US"/>
        </w:rPr>
        <w:t xml:space="preserve"> A.Maes </w:t>
      </w:r>
      <w:r w:rsidR="00B1543A">
        <w:rPr>
          <w:rFonts w:eastAsiaTheme="minorEastAsia" w:cs="Arial"/>
          <w:bCs/>
          <w:snapToGrid/>
          <w:lang w:eastAsia="en-US"/>
        </w:rPr>
        <w:t>en werden logistiek ondersteund door het RITS</w:t>
      </w:r>
      <w:r w:rsidR="00741A44">
        <w:rPr>
          <w:rFonts w:eastAsiaTheme="minorEastAsia" w:cs="Arial"/>
          <w:bCs/>
          <w:snapToGrid/>
          <w:lang w:eastAsia="en-US"/>
        </w:rPr>
        <w:t xml:space="preserve">, </w:t>
      </w:r>
      <w:r w:rsidR="00D81800">
        <w:rPr>
          <w:rFonts w:eastAsiaTheme="minorEastAsia" w:cs="Arial"/>
          <w:bCs/>
          <w:snapToGrid/>
          <w:lang w:eastAsia="en-US"/>
        </w:rPr>
        <w:t xml:space="preserve">VAF, </w:t>
      </w:r>
      <w:r w:rsidR="00741A44">
        <w:rPr>
          <w:rFonts w:eastAsiaTheme="minorEastAsia" w:cs="Arial"/>
          <w:bCs/>
          <w:snapToGrid/>
          <w:lang w:eastAsia="en-US"/>
        </w:rPr>
        <w:t xml:space="preserve">Stijl </w:t>
      </w:r>
      <w:r w:rsidR="00B1543A">
        <w:rPr>
          <w:rFonts w:eastAsiaTheme="minorEastAsia" w:cs="Arial"/>
          <w:bCs/>
          <w:snapToGrid/>
          <w:lang w:eastAsia="en-US"/>
        </w:rPr>
        <w:t>en</w:t>
      </w:r>
      <w:r w:rsidR="00741A44">
        <w:rPr>
          <w:rFonts w:eastAsiaTheme="minorEastAsia" w:cs="Arial"/>
          <w:bCs/>
          <w:snapToGrid/>
          <w:lang w:eastAsia="en-US"/>
        </w:rPr>
        <w:t xml:space="preserve"> VGC.</w:t>
      </w:r>
    </w:p>
    <w:p w14:paraId="456937A1" w14:textId="7BD4514F" w:rsidR="008E5118" w:rsidRPr="00FC52D9" w:rsidRDefault="0074064E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2004-2015: </w:t>
      </w:r>
      <w:r w:rsidR="00B1543A">
        <w:rPr>
          <w:rFonts w:eastAsiaTheme="minorEastAsia" w:cs="Arial"/>
          <w:bCs/>
          <w:snapToGrid/>
          <w:lang w:eastAsia="en-US"/>
        </w:rPr>
        <w:t>oprichter</w:t>
      </w:r>
      <w:r w:rsidR="00033C4A"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en</w:t>
      </w:r>
      <w:r w:rsidR="00033C4A">
        <w:rPr>
          <w:rFonts w:eastAsiaTheme="minorEastAsia" w:cs="Arial"/>
          <w:bCs/>
          <w:snapToGrid/>
          <w:lang w:eastAsia="en-US"/>
        </w:rPr>
        <w:t xml:space="preserve"> curator (ism. Guy Van Belle)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van het kunstenaars collectief</w:t>
      </w:r>
      <w:r>
        <w:rPr>
          <w:rFonts w:eastAsiaTheme="minorEastAsia" w:cs="Arial"/>
          <w:bCs/>
          <w:snapToGrid/>
          <w:lang w:eastAsia="en-US"/>
        </w:rPr>
        <w:t xml:space="preserve"> OKNO</w:t>
      </w:r>
      <w:r w:rsidR="00FB7369">
        <w:rPr>
          <w:rFonts w:eastAsiaTheme="minorEastAsia" w:cs="Arial"/>
          <w:bCs/>
          <w:snapToGrid/>
          <w:lang w:eastAsia="en-US"/>
        </w:rPr>
        <w:t xml:space="preserve">. </w:t>
      </w:r>
      <w:r w:rsidR="00B1543A">
        <w:rPr>
          <w:rFonts w:eastAsiaTheme="minorEastAsia" w:cs="Arial"/>
          <w:bCs/>
          <w:snapToGrid/>
          <w:lang w:eastAsia="en-US"/>
        </w:rPr>
        <w:t>Als follow-up van</w:t>
      </w:r>
      <w:r w:rsidR="00D81800">
        <w:rPr>
          <w:rFonts w:eastAsiaTheme="minorEastAsia" w:cs="Arial"/>
          <w:bCs/>
          <w:snapToGrid/>
          <w:lang w:eastAsia="en-US"/>
        </w:rPr>
        <w:t xml:space="preserve"> Looking Glass, </w:t>
      </w:r>
      <w:r w:rsidR="00B1543A">
        <w:rPr>
          <w:rFonts w:eastAsiaTheme="minorEastAsia" w:cs="Arial"/>
          <w:bCs/>
          <w:snapToGrid/>
          <w:lang w:eastAsia="en-US"/>
        </w:rPr>
        <w:t xml:space="preserve">was </w:t>
      </w:r>
      <w:r w:rsidR="00D81800">
        <w:rPr>
          <w:rFonts w:eastAsiaTheme="minorEastAsia" w:cs="Arial"/>
          <w:bCs/>
          <w:snapToGrid/>
          <w:lang w:eastAsia="en-US"/>
        </w:rPr>
        <w:t>OKNO</w:t>
      </w:r>
      <w:r w:rsidR="00FB7369"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voornamelijk actief in art&amp;technology projecten</w:t>
      </w:r>
      <w:r w:rsidR="00D81800"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met een focus op ecologie</w:t>
      </w:r>
      <w:r w:rsidR="00D81800">
        <w:rPr>
          <w:rFonts w:eastAsiaTheme="minorEastAsia" w:cs="Arial"/>
          <w:bCs/>
          <w:snapToGrid/>
          <w:lang w:eastAsia="en-US"/>
        </w:rPr>
        <w:t xml:space="preserve">. OKNO </w:t>
      </w:r>
      <w:r w:rsidR="00B1543A">
        <w:rPr>
          <w:rFonts w:eastAsiaTheme="minorEastAsia" w:cs="Arial"/>
          <w:bCs/>
          <w:snapToGrid/>
          <w:lang w:eastAsia="en-US"/>
        </w:rPr>
        <w:t>werd ondersteund door de</w:t>
      </w:r>
      <w:r w:rsidR="00D81800">
        <w:rPr>
          <w:rFonts w:eastAsiaTheme="minorEastAsia" w:cs="Arial"/>
          <w:bCs/>
          <w:snapToGrid/>
          <w:lang w:eastAsia="en-US"/>
        </w:rPr>
        <w:t xml:space="preserve"> VGC, VG </w:t>
      </w:r>
      <w:r w:rsidR="00B1543A">
        <w:rPr>
          <w:rFonts w:eastAsiaTheme="minorEastAsia" w:cs="Arial"/>
          <w:bCs/>
          <w:snapToGrid/>
          <w:lang w:eastAsia="en-US"/>
        </w:rPr>
        <w:t>en het DG Culture van de Europese Commissie. OKNO</w:t>
      </w:r>
      <w:r w:rsidR="003115B4"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organiseerde</w:t>
      </w:r>
      <w:r w:rsidR="003115B4">
        <w:rPr>
          <w:rFonts w:eastAsiaTheme="minorEastAsia" w:cs="Arial"/>
          <w:bCs/>
          <w:snapToGrid/>
          <w:lang w:eastAsia="en-US"/>
        </w:rPr>
        <w:t xml:space="preserve"> 100+ workshops and 100+ </w:t>
      </w:r>
      <w:r w:rsidR="00B1543A">
        <w:rPr>
          <w:rFonts w:eastAsiaTheme="minorEastAsia" w:cs="Arial"/>
          <w:bCs/>
          <w:snapToGrid/>
          <w:lang w:eastAsia="en-US"/>
        </w:rPr>
        <w:t>tentoonstellingen</w:t>
      </w:r>
      <w:r w:rsidR="003115B4">
        <w:rPr>
          <w:rFonts w:eastAsiaTheme="minorEastAsia" w:cs="Arial"/>
          <w:bCs/>
          <w:snapToGrid/>
          <w:lang w:eastAsia="en-US"/>
        </w:rPr>
        <w:t xml:space="preserve">. </w:t>
      </w:r>
      <w:r w:rsidR="00B1543A">
        <w:rPr>
          <w:rFonts w:eastAsiaTheme="minorEastAsia" w:cs="Arial"/>
          <w:bCs/>
          <w:snapToGrid/>
          <w:lang w:eastAsia="en-US"/>
        </w:rPr>
        <w:t>Over de loop van zijn 11 jarig bestaan was OKNO een belangrijke plaats voor beginnende kunstenaars om een carrière in de kunst&amp;technologie uit te bouwen</w:t>
      </w:r>
    </w:p>
    <w:p w14:paraId="1E7BE6B6" w14:textId="4BE7EB98" w:rsidR="00FC52D9" w:rsidRPr="00D03DE1" w:rsidRDefault="00D03DE1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Curator </w:t>
      </w:r>
      <w:r w:rsidR="00B1543A">
        <w:rPr>
          <w:rFonts w:eastAsiaTheme="minorEastAsia" w:cs="Arial"/>
          <w:bCs/>
          <w:snapToGrid/>
          <w:lang w:eastAsia="en-US"/>
        </w:rPr>
        <w:t>en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organisator van de mediafestivals</w:t>
      </w:r>
      <w:r w:rsidR="00FC52D9">
        <w:rPr>
          <w:rFonts w:eastAsiaTheme="minorEastAsia" w:cs="Arial"/>
          <w:bCs/>
          <w:snapToGrid/>
          <w:lang w:eastAsia="en-US"/>
        </w:rPr>
        <w:t xml:space="preserve"> OKNO Public 01, OKNO Public 02, OKNO Public 03</w:t>
      </w:r>
      <w:r w:rsidR="00B1543A">
        <w:rPr>
          <w:rFonts w:eastAsiaTheme="minorEastAsia" w:cs="Arial"/>
          <w:bCs/>
          <w:snapToGrid/>
          <w:lang w:eastAsia="en-US"/>
        </w:rPr>
        <w:t xml:space="preserve"> </w:t>
      </w:r>
    </w:p>
    <w:p w14:paraId="1625E598" w14:textId="1D4F4AC2" w:rsidR="00D03DE1" w:rsidRPr="00D03DE1" w:rsidRDefault="00D03DE1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 w:rsidRPr="00D03DE1">
        <w:rPr>
          <w:rFonts w:eastAsiaTheme="minorEastAsia" w:cs="Arial"/>
          <w:bCs/>
          <w:snapToGrid/>
          <w:lang w:eastAsia="en-US"/>
        </w:rPr>
        <w:t xml:space="preserve">Curator </w:t>
      </w:r>
      <w:r w:rsidR="00B1543A">
        <w:rPr>
          <w:rFonts w:eastAsiaTheme="minorEastAsia" w:cs="Arial"/>
          <w:bCs/>
          <w:snapToGrid/>
          <w:lang w:eastAsia="en-US"/>
        </w:rPr>
        <w:t>en</w:t>
      </w:r>
      <w:r w:rsidRPr="00D03DE1"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organisator</w:t>
      </w:r>
      <w:r w:rsidRPr="00D03DE1">
        <w:rPr>
          <w:rFonts w:eastAsiaTheme="minorEastAsia" w:cs="Arial"/>
          <w:bCs/>
          <w:snapToGrid/>
          <w:lang w:eastAsia="en-US"/>
        </w:rPr>
        <w:t xml:space="preserve"> </w:t>
      </w:r>
      <w:r w:rsidR="00B1543A">
        <w:rPr>
          <w:rFonts w:eastAsiaTheme="minorEastAsia" w:cs="Arial"/>
          <w:bCs/>
          <w:snapToGrid/>
          <w:lang w:eastAsia="en-US"/>
        </w:rPr>
        <w:t>van de</w:t>
      </w:r>
      <w:r w:rsidRPr="00D03DE1">
        <w:rPr>
          <w:rFonts w:eastAsiaTheme="minorEastAsia" w:cs="Arial"/>
          <w:bCs/>
          <w:snapToGrid/>
          <w:lang w:eastAsia="en-US"/>
        </w:rPr>
        <w:t xml:space="preserve"> </w:t>
      </w:r>
      <w:r>
        <w:rPr>
          <w:rFonts w:eastAsiaTheme="minorEastAsia" w:cs="Arial"/>
          <w:bCs/>
          <w:snapToGrid/>
          <w:lang w:eastAsia="en-US"/>
        </w:rPr>
        <w:t xml:space="preserve">OKNO festivals TIK 2012 (Time Inventors Kabinet) </w:t>
      </w:r>
      <w:r w:rsidR="00B1543A">
        <w:rPr>
          <w:rFonts w:eastAsiaTheme="minorEastAsia" w:cs="Arial"/>
          <w:bCs/>
          <w:snapToGrid/>
          <w:lang w:eastAsia="en-US"/>
        </w:rPr>
        <w:t>en</w:t>
      </w:r>
      <w:r>
        <w:rPr>
          <w:rFonts w:eastAsiaTheme="minorEastAsia" w:cs="Arial"/>
          <w:bCs/>
          <w:snapToGrid/>
          <w:lang w:eastAsia="en-US"/>
        </w:rPr>
        <w:t xml:space="preserve"> ALOTOF (2015)</w:t>
      </w:r>
    </w:p>
    <w:p w14:paraId="7F74D5B8" w14:textId="76C671A2" w:rsidR="000A3524" w:rsidRDefault="00BF198D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br/>
      </w:r>
      <w:r w:rsidR="00DE575A">
        <w:rPr>
          <w:rFonts w:eastAsiaTheme="minorEastAsia" w:cs="Arial"/>
          <w:b/>
          <w:bCs/>
          <w:snapToGrid/>
          <w:lang w:eastAsia="en-US"/>
        </w:rPr>
        <w:t>b</w:t>
      </w:r>
      <w:r w:rsidR="0078520D">
        <w:rPr>
          <w:rFonts w:eastAsiaTheme="minorEastAsia" w:cs="Arial"/>
          <w:b/>
          <w:bCs/>
          <w:snapToGrid/>
          <w:lang w:eastAsia="en-US"/>
        </w:rPr>
        <w:t>eurzen, projectsubsidies, structurele subsidies, Europese subsidies</w:t>
      </w:r>
    </w:p>
    <w:p w14:paraId="00E7BDEE" w14:textId="77777777" w:rsidR="0033686C" w:rsidRDefault="0033686C" w:rsidP="0033686C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2013-2015: 2 jarige projectsubsidie van de DG Culture/EU voor het project A Laboratory On The Open Fields (ALOTOF)</w:t>
      </w:r>
    </w:p>
    <w:p w14:paraId="7A7166D2" w14:textId="77777777" w:rsidR="0033686C" w:rsidRDefault="0033686C" w:rsidP="0033686C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2006-20014: OKNO - werkingssubsidie binnen Kunstendecreet (Beeldende Kunst en Audiovisuele media)</w:t>
      </w:r>
    </w:p>
    <w:p w14:paraId="695E8D2F" w14:textId="77777777" w:rsidR="00F54F24" w:rsidRDefault="00F54F24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2010-2012: OKNO - 2 jarige projectsubsidie van de DG Culture/EU voor het project Time Inventors Kabinet </w:t>
      </w:r>
    </w:p>
    <w:p w14:paraId="22AB5F44" w14:textId="377976F2" w:rsidR="00F54F24" w:rsidRPr="002E0167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2015: </w:t>
      </w:r>
      <w:r w:rsidR="00F54F24" w:rsidRPr="002E0167">
        <w:rPr>
          <w:rFonts w:eastAsiaTheme="minorEastAsia" w:cs="Arial"/>
          <w:bCs/>
          <w:snapToGrid/>
          <w:lang w:eastAsia="en-US"/>
        </w:rPr>
        <w:t>persoonlijke reissubsidie voor Buenos Aires/ Artes@Ijcai exhibition, 2015</w:t>
      </w:r>
    </w:p>
    <w:p w14:paraId="7AD57460" w14:textId="49D50352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2014: </w:t>
      </w:r>
      <w:r w:rsidR="00F54F24">
        <w:rPr>
          <w:rFonts w:eastAsiaTheme="minorEastAsia" w:cs="Arial"/>
          <w:bCs/>
          <w:snapToGrid/>
          <w:lang w:eastAsia="en-US"/>
        </w:rPr>
        <w:t>persoonlijke subsidie Internationaal voor Uban BeeLab, Riga/ Fields, 2014</w:t>
      </w:r>
    </w:p>
    <w:p w14:paraId="16AC3624" w14:textId="0BED3FBA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2011: </w:t>
      </w:r>
      <w:r w:rsidR="00F54F24">
        <w:rPr>
          <w:rFonts w:eastAsiaTheme="minorEastAsia" w:cs="Arial"/>
          <w:bCs/>
          <w:snapToGrid/>
          <w:lang w:eastAsia="en-US"/>
        </w:rPr>
        <w:t>persoonlijke projectsubsidie voor Travelling through OpenGreens, 2011</w:t>
      </w:r>
    </w:p>
    <w:p w14:paraId="5A989FEC" w14:textId="27B27B5E" w:rsidR="00F54F24" w:rsidRPr="00921A68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2009: </w:t>
      </w:r>
      <w:r w:rsidR="00F54F24">
        <w:rPr>
          <w:rFonts w:eastAsiaTheme="minorEastAsia" w:cs="Arial"/>
          <w:bCs/>
          <w:snapToGrid/>
          <w:lang w:eastAsia="en-US"/>
        </w:rPr>
        <w:t>VAF subsidie voor project Politics of Change/ Mahila, 2009</w:t>
      </w:r>
    </w:p>
    <w:p w14:paraId="1519BECB" w14:textId="053392DA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2009: </w:t>
      </w:r>
      <w:r w:rsidR="00F54F24">
        <w:rPr>
          <w:rFonts w:eastAsiaTheme="minorEastAsia" w:cs="Arial"/>
          <w:bCs/>
          <w:snapToGrid/>
          <w:lang w:eastAsia="en-US"/>
        </w:rPr>
        <w:t>persoonlijke reissubsidie voor Helsinki/ Pixelache fesival, 2009</w:t>
      </w:r>
    </w:p>
    <w:p w14:paraId="3396BBBC" w14:textId="26957689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lastRenderedPageBreak/>
        <w:t xml:space="preserve">2009: </w:t>
      </w:r>
      <w:r w:rsidR="00F54F24">
        <w:rPr>
          <w:rFonts w:eastAsiaTheme="minorEastAsia" w:cs="Arial"/>
          <w:bCs/>
          <w:snapToGrid/>
          <w:lang w:eastAsia="en-US"/>
        </w:rPr>
        <w:t>persoonlijke reissubsidie voor Damascus/ Sharazad project, 2009</w:t>
      </w:r>
    </w:p>
    <w:p w14:paraId="5DC3B734" w14:textId="4EF1283B" w:rsidR="00F54F24" w:rsidRPr="008E5118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2008: </w:t>
      </w:r>
      <w:r w:rsidR="00F54F24">
        <w:rPr>
          <w:rFonts w:eastAsiaTheme="minorEastAsia" w:cs="Arial"/>
          <w:bCs/>
          <w:snapToGrid/>
          <w:lang w:eastAsia="en-US"/>
        </w:rPr>
        <w:t>persoonlijke projectsubsidie voor Politics of Change, 2008</w:t>
      </w:r>
    </w:p>
    <w:p w14:paraId="2C804429" w14:textId="14A13DB2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2008: </w:t>
      </w:r>
      <w:r w:rsidR="00F54F24">
        <w:rPr>
          <w:rFonts w:eastAsiaTheme="minorEastAsia" w:cs="Arial"/>
          <w:bCs/>
          <w:snapToGrid/>
          <w:lang w:eastAsia="en-US"/>
        </w:rPr>
        <w:t>persoonlijke reissubsidies voor Skopje/ Upgrade festival, 2008</w:t>
      </w:r>
    </w:p>
    <w:p w14:paraId="2050D79F" w14:textId="08C89C7A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2006: </w:t>
      </w:r>
      <w:r w:rsidR="00F54F24">
        <w:rPr>
          <w:rFonts w:eastAsiaTheme="minorEastAsia" w:cs="Arial"/>
          <w:bCs/>
          <w:snapToGrid/>
          <w:lang w:eastAsia="en-US"/>
        </w:rPr>
        <w:t>VAF subsidie voor project NoToVo, 2006</w:t>
      </w:r>
    </w:p>
    <w:p w14:paraId="13279A63" w14:textId="38D0DD9E" w:rsidR="00FE4130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2005-2008: xmedk-workshopseries, sponsored by VAF</w:t>
      </w:r>
    </w:p>
    <w:p w14:paraId="2D7C0AED" w14:textId="6862C9AA" w:rsidR="008E5118" w:rsidRPr="00F54F24" w:rsidRDefault="002346DF" w:rsidP="008E5118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 w:rsidRPr="00F54F24">
        <w:rPr>
          <w:rFonts w:eastAsiaTheme="minorEastAsia" w:cs="Arial"/>
          <w:bCs/>
          <w:snapToGrid/>
          <w:lang w:eastAsia="en-US"/>
        </w:rPr>
        <w:t>2000</w:t>
      </w:r>
      <w:r w:rsidR="0073323E" w:rsidRPr="00F54F24">
        <w:rPr>
          <w:rFonts w:eastAsiaTheme="minorEastAsia" w:cs="Arial"/>
          <w:bCs/>
          <w:snapToGrid/>
          <w:lang w:eastAsia="en-US"/>
        </w:rPr>
        <w:t>-2004</w:t>
      </w:r>
      <w:r w:rsidR="0017162E" w:rsidRPr="00F54F24">
        <w:rPr>
          <w:rFonts w:eastAsiaTheme="minorEastAsia" w:cs="Arial"/>
          <w:bCs/>
          <w:snapToGrid/>
          <w:lang w:eastAsia="en-US"/>
        </w:rPr>
        <w:t xml:space="preserve">: Looking Glass - projectsubsidies via </w:t>
      </w:r>
      <w:r w:rsidR="008E5118" w:rsidRPr="00F54F24">
        <w:rPr>
          <w:rFonts w:eastAsiaTheme="minorEastAsia" w:cs="Arial"/>
          <w:bCs/>
          <w:snapToGrid/>
          <w:lang w:eastAsia="en-US"/>
        </w:rPr>
        <w:t>VGC</w:t>
      </w:r>
      <w:r w:rsidR="0073323E" w:rsidRPr="00F54F24">
        <w:rPr>
          <w:rFonts w:eastAsiaTheme="minorEastAsia" w:cs="Arial"/>
          <w:bCs/>
          <w:snapToGrid/>
          <w:lang w:eastAsia="en-US"/>
        </w:rPr>
        <w:t>, VG and VAF</w:t>
      </w:r>
    </w:p>
    <w:p w14:paraId="3BC1E845" w14:textId="77777777" w:rsidR="00571E48" w:rsidRDefault="00571E48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18F8655A" w14:textId="0C4A718C" w:rsidR="00571E48" w:rsidRDefault="00F1281E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professional affiliations</w:t>
      </w:r>
    </w:p>
    <w:p w14:paraId="5D923A4D" w14:textId="73C51B1A" w:rsidR="00D8399B" w:rsidRDefault="00461B9D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2005</w:t>
      </w:r>
      <w:r w:rsidR="00992F81">
        <w:rPr>
          <w:rFonts w:eastAsiaTheme="minorEastAsia" w:cs="Arial"/>
          <w:bCs/>
          <w:snapToGrid/>
          <w:lang w:eastAsia="en-US"/>
        </w:rPr>
        <w:t xml:space="preserve">  afgevaardigde voor de expirimentele mediakunst bij VAF</w:t>
      </w:r>
    </w:p>
    <w:p w14:paraId="65D1F843" w14:textId="746B8C83" w:rsidR="0039520A" w:rsidRDefault="00461B9D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2006</w:t>
      </w:r>
      <w:r w:rsidR="0039520A">
        <w:rPr>
          <w:rFonts w:eastAsiaTheme="minorEastAsia" w:cs="Arial"/>
          <w:bCs/>
          <w:snapToGrid/>
          <w:lang w:eastAsia="en-US"/>
        </w:rPr>
        <w:t xml:space="preserve">  </w:t>
      </w:r>
      <w:r w:rsidR="007F550D">
        <w:rPr>
          <w:rFonts w:eastAsiaTheme="minorEastAsia" w:cs="Arial"/>
          <w:bCs/>
          <w:snapToGrid/>
          <w:lang w:eastAsia="en-US"/>
        </w:rPr>
        <w:t>Lid van de Raad van Bestuur van</w:t>
      </w:r>
      <w:r w:rsidR="0039520A">
        <w:rPr>
          <w:rFonts w:eastAsiaTheme="minorEastAsia" w:cs="Arial"/>
          <w:bCs/>
          <w:snapToGrid/>
          <w:lang w:eastAsia="en-US"/>
        </w:rPr>
        <w:t xml:space="preserve"> </w:t>
      </w:r>
      <w:r w:rsidR="0039520A" w:rsidRPr="00910210">
        <w:rPr>
          <w:rFonts w:eastAsiaTheme="minorEastAsia" w:cs="Arial"/>
          <w:bCs/>
          <w:snapToGrid/>
          <w:lang w:eastAsia="en-US"/>
        </w:rPr>
        <w:t>BAM</w:t>
      </w:r>
    </w:p>
    <w:p w14:paraId="2A4E3A0C" w14:textId="593A1A5B" w:rsidR="005756A8" w:rsidRPr="0039520A" w:rsidRDefault="005756A8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2008: associate editor xmedk publication</w:t>
      </w:r>
    </w:p>
    <w:p w14:paraId="62A8F243" w14:textId="0BD61E66" w:rsidR="008411C4" w:rsidRPr="008411C4" w:rsidRDefault="00B319B1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2012: member of the Green Fablab, Valldaura, Barcelona</w:t>
      </w:r>
    </w:p>
    <w:p w14:paraId="3058DDA9" w14:textId="77777777" w:rsidR="008411C4" w:rsidRDefault="008411C4" w:rsidP="008411C4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5C3C757C" w14:textId="77777777" w:rsidR="008411C4" w:rsidRDefault="008411C4" w:rsidP="008411C4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1673EEC4" w14:textId="77777777" w:rsidR="008411C4" w:rsidRDefault="008411C4" w:rsidP="008411C4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39F904E2" w14:textId="6A6DF75F" w:rsidR="003766AB" w:rsidRPr="00A308F7" w:rsidRDefault="008411C4" w:rsidP="00A308F7">
      <w:pPr>
        <w:widowControl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TENTOONSTELLINGEN</w:t>
      </w:r>
      <w:r w:rsidR="00DF1188">
        <w:rPr>
          <w:rFonts w:eastAsiaTheme="minorEastAsia" w:cs="Arial"/>
          <w:b/>
          <w:bCs/>
          <w:snapToGrid/>
          <w:lang w:eastAsia="en-US"/>
        </w:rPr>
        <w:t xml:space="preserve"> </w:t>
      </w:r>
      <w:r>
        <w:rPr>
          <w:rFonts w:eastAsiaTheme="minorEastAsia" w:cs="Arial"/>
          <w:b/>
          <w:bCs/>
          <w:snapToGrid/>
          <w:lang w:eastAsia="en-US"/>
        </w:rPr>
        <w:t>(</w:t>
      </w:r>
      <w:r w:rsidR="00DF1188">
        <w:rPr>
          <w:rFonts w:eastAsiaTheme="minorEastAsia" w:cs="Arial"/>
          <w:b/>
          <w:bCs/>
          <w:snapToGrid/>
          <w:lang w:eastAsia="en-US"/>
        </w:rPr>
        <w:t>solo en groep</w:t>
      </w:r>
      <w:r>
        <w:rPr>
          <w:rFonts w:eastAsiaTheme="minorEastAsia" w:cs="Arial"/>
          <w:b/>
          <w:bCs/>
          <w:snapToGrid/>
          <w:lang w:eastAsia="en-US"/>
        </w:rPr>
        <w:t>)</w:t>
      </w:r>
      <w:r>
        <w:rPr>
          <w:rFonts w:eastAsiaTheme="minorEastAsia" w:cs="Arial"/>
          <w:snapToGrid/>
          <w:lang w:eastAsia="en-US"/>
        </w:rPr>
        <w:br/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476FBA">
        <w:rPr>
          <w:rFonts w:eastAsiaTheme="minorEastAsia" w:cs="Arial"/>
          <w:snapToGrid/>
          <w:lang w:eastAsia="en-US"/>
        </w:rPr>
        <w:t xml:space="preserve">2015: </w:t>
      </w:r>
      <w:r w:rsidR="00DB2B74" w:rsidRPr="00DB2B74">
        <w:rPr>
          <w:rFonts w:eastAsiaTheme="minorEastAsia" w:cs="Arial"/>
          <w:snapToGrid/>
          <w:lang w:eastAsia="en-US"/>
        </w:rPr>
        <w:t xml:space="preserve">ACGarden Zagreb, Croatia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476FBA">
        <w:rPr>
          <w:rFonts w:eastAsiaTheme="minorEastAsia" w:cs="Arial"/>
          <w:snapToGrid/>
          <w:lang w:eastAsia="en-US"/>
        </w:rPr>
        <w:t xml:space="preserve">2015: </w:t>
      </w:r>
      <w:hyperlink r:id="rId8" w:history="1">
        <w:r w:rsidR="00DB2B74" w:rsidRPr="00507970">
          <w:rPr>
            <w:rStyle w:val="Hyperlink"/>
            <w:rFonts w:eastAsiaTheme="minorEastAsia" w:cs="Arial"/>
            <w:snapToGrid/>
            <w:lang w:eastAsia="en-US"/>
          </w:rPr>
          <w:t>Renewable Futures Festival + Conference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Riga, Latvia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507970">
        <w:rPr>
          <w:rStyle w:val="Hyperlink"/>
          <w:rFonts w:eastAsiaTheme="minorEastAsia"/>
          <w:u w:val="none"/>
        </w:rPr>
        <w:t xml:space="preserve">2015: </w:t>
      </w:r>
      <w:hyperlink r:id="rId9" w:history="1">
        <w:r w:rsidR="00DB2B74" w:rsidRPr="00DF1188">
          <w:rPr>
            <w:rStyle w:val="Hyperlink"/>
            <w:rFonts w:eastAsiaTheme="minorEastAsia" w:cs="Arial"/>
            <w:snapToGrid/>
            <w:lang w:eastAsia="en-US"/>
          </w:rPr>
          <w:t>3D BioLab</w:t>
        </w:r>
      </w:hyperlink>
      <w:r w:rsidR="00507970">
        <w:rPr>
          <w:rFonts w:eastAsiaTheme="minorEastAsia" w:cs="Arial"/>
          <w:snapToGrid/>
          <w:lang w:eastAsia="en-US"/>
        </w:rPr>
        <w:t>, Mons Cultural Capital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507970">
        <w:rPr>
          <w:rFonts w:eastAsiaTheme="minorEastAsia" w:cs="Arial"/>
          <w:snapToGrid/>
          <w:lang w:eastAsia="en-US"/>
        </w:rPr>
        <w:t>2015:</w:t>
      </w:r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hyperlink r:id="rId10" w:history="1">
        <w:r w:rsidR="00DB2B74" w:rsidRPr="00476FBA">
          <w:rPr>
            <w:rStyle w:val="Hyperlink"/>
            <w:rFonts w:eastAsiaTheme="minorEastAsia"/>
          </w:rPr>
          <w:t>Artes@IJCAI (A.I. and the Arts)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exhibition &amp; Conference – Buenos Aires, Argentina </w:t>
      </w:r>
      <w:r w:rsidR="00507970">
        <w:rPr>
          <w:rFonts w:eastAsiaTheme="minorEastAsia" w:cs="Arial"/>
          <w:snapToGrid/>
          <w:lang w:eastAsia="en-US"/>
        </w:rPr>
        <w:br/>
        <w:t xml:space="preserve">2015: </w:t>
      </w:r>
      <w:hyperlink r:id="rId11" w:history="1">
        <w:r w:rsidR="00DB2B74" w:rsidRPr="00476FBA">
          <w:rPr>
            <w:rStyle w:val="Hyperlink"/>
            <w:rFonts w:eastAsiaTheme="minorEastAsia"/>
          </w:rPr>
          <w:t>Bee Monitoring Devices and Curious Observations</w:t>
        </w:r>
      </w:hyperlink>
      <w:r w:rsidR="00DB2B74" w:rsidRPr="00DB2B74">
        <w:rPr>
          <w:rFonts w:eastAsiaTheme="minorEastAsia" w:cs="Arial"/>
          <w:snapToGrid/>
          <w:lang w:eastAsia="en-US"/>
        </w:rPr>
        <w:t>, Institute of Evolutionary Biology Barcelona, Spain</w:t>
      </w:r>
      <w:r w:rsidR="003C5084">
        <w:rPr>
          <w:rFonts w:eastAsiaTheme="minorEastAsia" w:cs="Arial"/>
          <w:snapToGrid/>
          <w:lang w:eastAsia="en-US"/>
        </w:rPr>
        <w:br/>
        <w:t>2015</w:t>
      </w:r>
      <w:r w:rsidR="003C5084" w:rsidRPr="00AC4824">
        <w:rPr>
          <w:rStyle w:val="Hyperlink"/>
          <w:rFonts w:eastAsiaTheme="minorEastAsia"/>
          <w:u w:val="none"/>
        </w:rPr>
        <w:t>:</w:t>
      </w:r>
      <w:r w:rsidR="00DB2B74" w:rsidRPr="00AC4824">
        <w:rPr>
          <w:rStyle w:val="Hyperlink"/>
          <w:rFonts w:eastAsiaTheme="minorEastAsia"/>
          <w:u w:val="none"/>
        </w:rPr>
        <w:t xml:space="preserve"> </w:t>
      </w:r>
      <w:hyperlink r:id="rId12" w:history="1">
        <w:r w:rsidR="00DB2B74" w:rsidRPr="00AC4824">
          <w:rPr>
            <w:rStyle w:val="Hyperlink"/>
            <w:rFonts w:eastAsiaTheme="minorEastAsia"/>
          </w:rPr>
          <w:t>Poppositions Art Fair</w:t>
        </w:r>
      </w:hyperlink>
      <w:r w:rsidR="00DB2B74" w:rsidRPr="00DB2B74">
        <w:rPr>
          <w:rFonts w:eastAsiaTheme="minorEastAsia" w:cs="Arial"/>
          <w:snapToGrid/>
          <w:color w:val="0000FF"/>
          <w:u w:val="single"/>
          <w:lang w:eastAsia="en-US"/>
        </w:rPr>
        <w:t xml:space="preserve"> </w:t>
      </w:r>
      <w:r w:rsidR="003C5084">
        <w:rPr>
          <w:rFonts w:eastAsiaTheme="minorEastAsia" w:cs="Arial"/>
          <w:snapToGrid/>
          <w:lang w:eastAsia="en-US"/>
        </w:rPr>
        <w:t>– Brussels</w:t>
      </w:r>
      <w:r w:rsidR="003C5084">
        <w:rPr>
          <w:rFonts w:eastAsiaTheme="minorEastAsia" w:cs="Arial"/>
          <w:snapToGrid/>
          <w:lang w:eastAsia="en-US"/>
        </w:rPr>
        <w:br/>
        <w:t>2015:</w:t>
      </w:r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hyperlink r:id="rId13" w:history="1">
        <w:r w:rsidR="00DB2B74" w:rsidRPr="00AC4824">
          <w:rPr>
            <w:rStyle w:val="Hyperlink"/>
            <w:rFonts w:eastAsiaTheme="minorEastAsia" w:cs="Arial"/>
            <w:snapToGrid/>
            <w:lang w:eastAsia="en-US"/>
          </w:rPr>
          <w:t>ALOTOFfestival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, Brussels / Prague / Nantes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>2014:</w:t>
      </w:r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hyperlink r:id="rId14" w:history="1">
        <w:r w:rsidR="00CC41FB" w:rsidRPr="00CC41FB">
          <w:rPr>
            <w:rFonts w:eastAsiaTheme="minorEastAsia" w:cs="Arial"/>
            <w:snapToGrid/>
            <w:u w:val="single"/>
            <w:lang w:eastAsia="en-US"/>
          </w:rPr>
          <w:t>Urban Beeing</w:t>
        </w:r>
      </w:hyperlink>
      <w:r w:rsidR="00CC41FB">
        <w:rPr>
          <w:rFonts w:eastAsiaTheme="minorEastAsia" w:cs="Arial"/>
          <w:snapToGrid/>
          <w:lang w:eastAsia="en-US"/>
        </w:rPr>
        <w:t xml:space="preserve"> – školská</w:t>
      </w:r>
      <w:r w:rsidR="00DB2B74" w:rsidRPr="00DB2B74">
        <w:rPr>
          <w:rFonts w:eastAsiaTheme="minorEastAsia" w:cs="Arial"/>
          <w:snapToGrid/>
          <w:lang w:eastAsia="en-US"/>
        </w:rPr>
        <w:t xml:space="preserve"> gallery, Prague, Czech Republic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5" w:history="1">
        <w:r w:rsidR="00DB2B74" w:rsidRPr="00CC41FB">
          <w:rPr>
            <w:rFonts w:eastAsiaTheme="minorEastAsia" w:cs="Arial"/>
            <w:snapToGrid/>
            <w:u w:val="single"/>
            <w:lang w:eastAsia="en-US"/>
          </w:rPr>
          <w:t>Sound Bees, anywhere, everywhere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broadcast on </w:t>
      </w:r>
      <w:r w:rsidR="00DB2B74" w:rsidRPr="006A7E38">
        <w:rPr>
          <w:rFonts w:eastAsiaTheme="minorEastAsia" w:cs="Arial"/>
          <w:snapToGrid/>
          <w:lang w:eastAsia="en-US"/>
        </w:rPr>
        <w:t>Kunstradio Wien</w:t>
      </w:r>
      <w:r w:rsidR="00DB2B74" w:rsidRPr="00CC41FB">
        <w:rPr>
          <w:rFonts w:eastAsiaTheme="minorEastAsia" w:cs="Arial"/>
          <w:snapToGrid/>
          <w:lang w:eastAsia="en-US"/>
        </w:rPr>
        <w:t>,</w:t>
      </w:r>
      <w:r w:rsidR="00DB2B74" w:rsidRPr="00DB2B74">
        <w:rPr>
          <w:rFonts w:eastAsiaTheme="minorEastAsia" w:cs="Arial"/>
          <w:snapToGrid/>
          <w:lang w:eastAsia="en-US"/>
        </w:rPr>
        <w:t xml:space="preserve"> Vienna, Austria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6" w:history="1">
        <w:r w:rsidR="00DB2B74" w:rsidRPr="006A7E38">
          <w:rPr>
            <w:rFonts w:eastAsiaTheme="minorEastAsia" w:cs="Arial"/>
            <w:snapToGrid/>
            <w:u w:val="single"/>
            <w:lang w:eastAsia="en-US"/>
          </w:rPr>
          <w:t>The Invisible Garden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site-specific installation in </w:t>
      </w:r>
      <w:r w:rsidR="00DB2B74" w:rsidRPr="006A7E38">
        <w:rPr>
          <w:rFonts w:eastAsiaTheme="minorEastAsia" w:cs="Arial"/>
          <w:snapToGrid/>
          <w:lang w:eastAsia="en-US"/>
        </w:rPr>
        <w:t>the Green Light District</w:t>
      </w:r>
      <w:r w:rsidR="00DB2B74" w:rsidRPr="00DB2B74">
        <w:rPr>
          <w:rFonts w:eastAsiaTheme="minorEastAsia" w:cs="Arial"/>
          <w:snapToGrid/>
          <w:lang w:eastAsia="en-US"/>
        </w:rPr>
        <w:t xml:space="preserve"> exhibition, Buda Factory, Kortrijk,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7" w:history="1">
        <w:r w:rsidR="009053A9" w:rsidRPr="009053A9">
          <w:rPr>
            <w:rFonts w:eastAsiaTheme="minorEastAsia" w:cs="Arial"/>
            <w:snapToGrid/>
            <w:u w:val="single"/>
            <w:lang w:eastAsia="en-US"/>
          </w:rPr>
          <w:t>the Olfactory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</w:t>
      </w:r>
      <w:r w:rsidR="009053A9">
        <w:rPr>
          <w:rFonts w:eastAsiaTheme="minorEastAsia" w:cs="Arial"/>
          <w:snapToGrid/>
          <w:lang w:eastAsia="en-US"/>
        </w:rPr>
        <w:t>MAD-</w:t>
      </w:r>
      <w:r w:rsidR="00DB2B74" w:rsidRPr="00DB2B74">
        <w:rPr>
          <w:rFonts w:eastAsiaTheme="minorEastAsia" w:cs="Arial"/>
          <w:snapToGrid/>
          <w:lang w:eastAsia="en-US"/>
        </w:rPr>
        <w:t>Hasselt,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8" w:history="1">
        <w:r w:rsidR="000E0959" w:rsidRPr="000E0959">
          <w:rPr>
            <w:rFonts w:eastAsiaTheme="minorEastAsia" w:cs="Arial"/>
            <w:snapToGrid/>
            <w:u w:val="single"/>
            <w:lang w:eastAsia="en-US"/>
          </w:rPr>
          <w:t>Art ICT Connect - Brussels Electronic Arts Festival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</w:t>
      </w:r>
      <w:r w:rsidR="000E0959">
        <w:rPr>
          <w:rFonts w:eastAsiaTheme="minorEastAsia" w:cs="Arial"/>
          <w:snapToGrid/>
          <w:lang w:eastAsia="en-US"/>
        </w:rPr>
        <w:t xml:space="preserve">Bozar, </w:t>
      </w:r>
      <w:r w:rsidR="00DB2B74" w:rsidRPr="00DB2B74">
        <w:rPr>
          <w:rFonts w:eastAsiaTheme="minorEastAsia" w:cs="Arial"/>
          <w:snapToGrid/>
          <w:lang w:eastAsia="en-US"/>
        </w:rPr>
        <w:t>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9" w:history="1">
        <w:r w:rsidR="00DB2B74" w:rsidRPr="00E12E2E">
          <w:rPr>
            <w:rFonts w:eastAsiaTheme="minorEastAsia" w:cs="Arial"/>
            <w:snapToGrid/>
            <w:u w:val="single"/>
            <w:lang w:eastAsia="en-US"/>
          </w:rPr>
          <w:t>The Bee Sessions, Innovation Lab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Café Europa, Riga, Latvia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20" w:history="1">
        <w:r w:rsidR="00DB2B74" w:rsidRPr="00E12E2E">
          <w:rPr>
            <w:rFonts w:eastAsiaTheme="minorEastAsia" w:cs="Arial"/>
            <w:snapToGrid/>
            <w:u w:val="single"/>
            <w:lang w:eastAsia="en-US"/>
          </w:rPr>
          <w:t>Foraging Fields, Fields Exhibition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Rixc, Riga, Latvia</w:t>
      </w:r>
      <w:r w:rsidR="000369CA">
        <w:rPr>
          <w:rFonts w:eastAsiaTheme="minorEastAsia" w:cs="Arial"/>
          <w:bCs/>
          <w:snapToGrid/>
          <w:lang w:eastAsia="en-US"/>
        </w:rPr>
        <w:br/>
      </w:r>
      <w:r w:rsidR="000369CA" w:rsidRPr="000369CA">
        <w:rPr>
          <w:rFonts w:eastAsiaTheme="minorEastAsia" w:cs="Arial"/>
          <w:bCs/>
          <w:snapToGrid/>
          <w:lang w:eastAsia="en-US"/>
        </w:rPr>
        <w:t>2013:</w:t>
      </w:r>
      <w:r w:rsidR="000369CA">
        <w:rPr>
          <w:rFonts w:eastAsiaTheme="minorEastAsia" w:cs="Arial"/>
          <w:b/>
          <w:bCs/>
          <w:snapToGrid/>
          <w:lang w:eastAsia="en-US"/>
        </w:rPr>
        <w:t xml:space="preserve"> </w:t>
      </w:r>
      <w:hyperlink r:id="rId21" w:history="1">
        <w:r w:rsidR="00CE6D01">
          <w:rPr>
            <w:rStyle w:val="Hyperlink"/>
            <w:rFonts w:eastAsiaTheme="minorEastAsia" w:cs="Arial"/>
            <w:snapToGrid/>
            <w:lang w:eastAsia="en-US"/>
          </w:rPr>
          <w:t>Transparent Beehive, Scientific Inquiries</w:t>
        </w:r>
      </w:hyperlink>
      <w:r w:rsidR="00DB2B74" w:rsidRPr="000369CA">
        <w:rPr>
          <w:rFonts w:eastAsiaTheme="minorEastAsia" w:cs="Arial"/>
          <w:snapToGrid/>
          <w:color w:val="0000FF"/>
          <w:lang w:eastAsia="en-US"/>
        </w:rPr>
        <w:t xml:space="preserve"> </w:t>
      </w:r>
      <w:r w:rsidR="00DB2B74" w:rsidRPr="000369CA">
        <w:rPr>
          <w:rFonts w:eastAsiaTheme="minorEastAsia" w:cs="Arial"/>
          <w:snapToGrid/>
          <w:lang w:eastAsia="en-US"/>
        </w:rPr>
        <w:t>– Koç University, Istanbul, Turkey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 xml:space="preserve">Bee Laboratory, </w:t>
      </w:r>
      <w:r w:rsidR="00CE6D01">
        <w:rPr>
          <w:rFonts w:eastAsiaTheme="minorEastAsia" w:cs="Arial"/>
          <w:snapToGrid/>
          <w:lang w:eastAsia="en-US"/>
        </w:rPr>
        <w:t>Burning Ice</w:t>
      </w:r>
      <w:r w:rsidR="00DB2B74" w:rsidRPr="00DB2B74">
        <w:rPr>
          <w:rFonts w:eastAsiaTheme="minorEastAsia" w:cs="Arial"/>
          <w:snapToGrid/>
          <w:lang w:eastAsia="en-US"/>
        </w:rPr>
        <w:t xml:space="preserve"> – Kaaitheater,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 xml:space="preserve">Transparent Beehive, </w:t>
      </w:r>
      <w:r w:rsidR="00CE6D01">
        <w:rPr>
          <w:rFonts w:eastAsiaTheme="minorEastAsia" w:cs="Arial"/>
          <w:snapToGrid/>
          <w:lang w:eastAsia="en-US"/>
        </w:rPr>
        <w:t>Open House</w:t>
      </w:r>
      <w:r w:rsidR="00DB2B74" w:rsidRPr="00DB2B74">
        <w:rPr>
          <w:rFonts w:eastAsiaTheme="minorEastAsia" w:cs="Arial"/>
          <w:snapToGrid/>
          <w:lang w:eastAsia="en-US"/>
        </w:rPr>
        <w:t xml:space="preserve"> – Collective Workspaces,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hyperlink r:id="rId22" w:history="1">
        <w:r w:rsidR="00DB2B74" w:rsidRPr="00F81745">
          <w:rPr>
            <w:rStyle w:val="Hyperlink"/>
            <w:rFonts w:eastAsiaTheme="minorEastAsia" w:cs="Arial"/>
            <w:snapToGrid/>
            <w:lang w:eastAsia="en-US"/>
          </w:rPr>
          <w:t xml:space="preserve">Transparent Beehive, </w:t>
        </w:r>
        <w:r w:rsidR="00CE6D01" w:rsidRPr="00F81745">
          <w:rPr>
            <w:rStyle w:val="Hyperlink"/>
            <w:rFonts w:eastAsiaTheme="minorEastAsia" w:cs="Arial"/>
            <w:snapToGrid/>
            <w:lang w:eastAsia="en-US"/>
          </w:rPr>
          <w:t>Time Inventors kabinet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Okno,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 xml:space="preserve">OpenGreens Database, </w:t>
      </w:r>
      <w:r w:rsidR="00CE6D01">
        <w:rPr>
          <w:rFonts w:eastAsiaTheme="minorEastAsia" w:cs="Arial"/>
          <w:snapToGrid/>
          <w:lang w:eastAsia="en-US"/>
        </w:rPr>
        <w:t>Time Inventors kabinet</w:t>
      </w:r>
      <w:r w:rsidR="00DB2B74" w:rsidRPr="00DB2B74">
        <w:rPr>
          <w:rFonts w:eastAsiaTheme="minorEastAsia" w:cs="Arial"/>
          <w:snapToGrid/>
          <w:lang w:eastAsia="en-US"/>
        </w:rPr>
        <w:t>– Okno,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hyperlink r:id="rId23" w:history="1">
        <w:r w:rsidR="00DB2B74" w:rsidRPr="00AE068E">
          <w:rPr>
            <w:rStyle w:val="Hyperlink"/>
            <w:rFonts w:eastAsiaTheme="minorEastAsia" w:cs="Arial"/>
            <w:snapToGrid/>
            <w:lang w:eastAsia="en-US"/>
          </w:rPr>
          <w:t>Transparent Beehive, ART&amp;ICT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Directorate General ICT EU,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670682">
        <w:rPr>
          <w:rFonts w:eastAsiaTheme="minorEastAsia" w:cs="Arial"/>
          <w:snapToGrid/>
          <w:lang w:eastAsia="en-US"/>
        </w:rPr>
        <w:t xml:space="preserve">2011: </w:t>
      </w:r>
      <w:hyperlink r:id="rId24" w:history="1">
        <w:r w:rsidR="00DB2B74" w:rsidRPr="00F81745">
          <w:rPr>
            <w:rStyle w:val="Hyperlink"/>
            <w:rFonts w:eastAsiaTheme="minorEastAsia" w:cs="Arial"/>
            <w:snapToGrid/>
            <w:lang w:eastAsia="en-US"/>
          </w:rPr>
          <w:t xml:space="preserve">Urban Corridors, </w:t>
        </w:r>
        <w:r w:rsidR="00670682" w:rsidRPr="00F81745">
          <w:rPr>
            <w:rStyle w:val="Hyperlink"/>
            <w:rFonts w:eastAsiaTheme="minorEastAsia" w:cs="Arial"/>
            <w:snapToGrid/>
            <w:lang w:eastAsia="en-US"/>
          </w:rPr>
          <w:t>On a Different Soil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Yo-Yo, Prague, Czech Republic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670682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 xml:space="preserve">Urban Corridors, </w:t>
      </w:r>
      <w:r w:rsidR="00670682">
        <w:rPr>
          <w:rFonts w:eastAsiaTheme="minorEastAsia" w:cs="Arial"/>
          <w:snapToGrid/>
          <w:lang w:eastAsia="en-US"/>
        </w:rPr>
        <w:t>Desert Numérique</w:t>
      </w:r>
      <w:r w:rsidR="00DB2B74" w:rsidRPr="00DB2B74">
        <w:rPr>
          <w:rFonts w:eastAsiaTheme="minorEastAsia" w:cs="Arial"/>
          <w:snapToGrid/>
          <w:lang w:eastAsia="en-US"/>
        </w:rPr>
        <w:t>– Incident, St.Nazaire, France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670682">
        <w:rPr>
          <w:rFonts w:eastAsiaTheme="minorEastAsia" w:cs="Arial"/>
          <w:snapToGrid/>
          <w:lang w:eastAsia="en-US"/>
        </w:rPr>
        <w:t xml:space="preserve">2011: </w:t>
      </w:r>
      <w:hyperlink r:id="rId25" w:history="1">
        <w:r w:rsidR="00DB2B74" w:rsidRPr="00F81745">
          <w:rPr>
            <w:rStyle w:val="Hyperlink"/>
            <w:rFonts w:eastAsiaTheme="minorEastAsia" w:cs="Arial"/>
            <w:snapToGrid/>
            <w:lang w:eastAsia="en-US"/>
          </w:rPr>
          <w:t xml:space="preserve">Urban Corridors, </w:t>
        </w:r>
        <w:r w:rsidR="00670682" w:rsidRPr="00F81745">
          <w:rPr>
            <w:rStyle w:val="Hyperlink"/>
            <w:rFonts w:eastAsiaTheme="minorEastAsia" w:cs="Arial"/>
            <w:snapToGrid/>
            <w:lang w:eastAsia="en-US"/>
          </w:rPr>
          <w:t>Burning Ice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Kaaitheater,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2010: </w:t>
      </w:r>
      <w:r w:rsidR="00827CC2">
        <w:rPr>
          <w:rFonts w:eastAsiaTheme="minorEastAsia" w:cs="Arial"/>
          <w:snapToGrid/>
          <w:lang w:eastAsia="en-US"/>
        </w:rPr>
        <w:t>Politics of Change, Soft Borders</w:t>
      </w:r>
      <w:r w:rsidR="00DB2B74" w:rsidRPr="00DB2B74">
        <w:rPr>
          <w:rFonts w:eastAsiaTheme="minorEastAsia" w:cs="Arial"/>
          <w:snapToGrid/>
          <w:lang w:eastAsia="en-US"/>
        </w:rPr>
        <w:t xml:space="preserve"> – upgrade, Sao Paulo, Barzil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2010: </w:t>
      </w:r>
      <w:hyperlink r:id="rId26" w:history="1">
        <w:r w:rsidR="00DB2B74" w:rsidRPr="007C6A77">
          <w:rPr>
            <w:rStyle w:val="Hyperlink"/>
            <w:rFonts w:eastAsiaTheme="minorEastAsia" w:cs="Arial"/>
            <w:snapToGrid/>
            <w:lang w:eastAsia="en-US"/>
          </w:rPr>
          <w:t>Po</w:t>
        </w:r>
        <w:r w:rsidR="00827CC2" w:rsidRPr="007C6A77">
          <w:rPr>
            <w:rStyle w:val="Hyperlink"/>
            <w:rFonts w:eastAsiaTheme="minorEastAsia" w:cs="Arial"/>
            <w:snapToGrid/>
            <w:lang w:eastAsia="en-US"/>
          </w:rPr>
          <w:t>litics of Change, Happy New Ears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Festival van Vlaanderen, Kortrijk,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2010: </w:t>
      </w:r>
      <w:r w:rsidR="00827CC2">
        <w:rPr>
          <w:rFonts w:eastAsiaTheme="minorEastAsia" w:cs="Arial"/>
          <w:snapToGrid/>
          <w:lang w:eastAsia="en-US"/>
        </w:rPr>
        <w:t>Urban Corridors, Take Your Time</w:t>
      </w:r>
      <w:r w:rsidR="00DB2B74" w:rsidRPr="00DB2B74">
        <w:rPr>
          <w:rFonts w:eastAsiaTheme="minorEastAsia" w:cs="Arial"/>
          <w:snapToGrid/>
          <w:lang w:eastAsia="en-US"/>
        </w:rPr>
        <w:t xml:space="preserve"> – Esc, Graz, Austria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2009: </w:t>
      </w:r>
      <w:r w:rsidR="00827CC2">
        <w:rPr>
          <w:rFonts w:eastAsiaTheme="minorEastAsia" w:cs="Arial"/>
          <w:snapToGrid/>
          <w:lang w:eastAsia="en-US"/>
        </w:rPr>
        <w:t>Politics of Change, In Between</w:t>
      </w:r>
      <w:r w:rsidR="00DB2B74" w:rsidRPr="00DB2B74">
        <w:rPr>
          <w:rFonts w:eastAsiaTheme="minorEastAsia" w:cs="Arial"/>
          <w:snapToGrid/>
          <w:lang w:eastAsia="en-US"/>
        </w:rPr>
        <w:t xml:space="preserve"> – Gynaica, Antwerp,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2009: </w:t>
      </w:r>
      <w:hyperlink r:id="rId27" w:history="1">
        <w:r w:rsidR="00827CC2">
          <w:rPr>
            <w:rStyle w:val="Hyperlink"/>
            <w:rFonts w:eastAsiaTheme="minorEastAsia" w:cs="Arial"/>
            <w:snapToGrid/>
            <w:lang w:eastAsia="en-US"/>
          </w:rPr>
          <w:t>Politics of Change, Pixelache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Muu Art Gallery, Helsinki, Finland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2009: </w:t>
      </w:r>
      <w:hyperlink r:id="rId28" w:history="1">
        <w:r w:rsidR="00D1314F" w:rsidRPr="00D1314F">
          <w:rPr>
            <w:rStyle w:val="Hyperlink"/>
            <w:rFonts w:eastAsiaTheme="minorEastAsia" w:cs="Arial"/>
            <w:snapToGrid/>
            <w:lang w:eastAsia="en-US"/>
          </w:rPr>
          <w:t>Politics of Change, the Game is Up!</w:t>
        </w:r>
      </w:hyperlink>
      <w:r w:rsidR="00DB2B74" w:rsidRPr="00DB2B74">
        <w:rPr>
          <w:rFonts w:eastAsiaTheme="minorEastAsia" w:cs="Arial"/>
          <w:snapToGrid/>
          <w:lang w:eastAsia="en-US"/>
        </w:rPr>
        <w:t>– Vooruit, Gent,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2007: </w:t>
      </w:r>
      <w:hyperlink r:id="rId29" w:history="1">
        <w:r w:rsidR="00DB2B74" w:rsidRPr="003E512C">
          <w:rPr>
            <w:rStyle w:val="Hyperlink"/>
            <w:rFonts w:eastAsiaTheme="minorEastAsia" w:cs="Arial"/>
            <w:snapToGrid/>
            <w:lang w:eastAsia="en-US"/>
          </w:rPr>
          <w:t>No2Pho, CCNOA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gallery, Brussels, Belgium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2006: </w:t>
      </w:r>
      <w:hyperlink r:id="rId30" w:history="1">
        <w:r w:rsidR="00827CC2" w:rsidRPr="003E512C">
          <w:rPr>
            <w:rStyle w:val="Hyperlink"/>
            <w:rFonts w:eastAsiaTheme="minorEastAsia" w:cs="Arial"/>
            <w:snapToGrid/>
            <w:lang w:eastAsia="en-US"/>
          </w:rPr>
          <w:t>No2Pho, Happy New Ears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Festival van Vlaanderen, Kortrijk,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2005: </w:t>
      </w:r>
      <w:r w:rsidR="007C6A77">
        <w:rPr>
          <w:rFonts w:eastAsiaTheme="minorEastAsia" w:cs="Arial"/>
          <w:snapToGrid/>
          <w:lang w:eastAsia="en-US"/>
        </w:rPr>
        <w:t>Art is Politics, Re:Activism</w:t>
      </w:r>
      <w:r w:rsidR="00DB2B74" w:rsidRPr="00DB2B74">
        <w:rPr>
          <w:rFonts w:eastAsiaTheme="minorEastAsia" w:cs="Arial"/>
          <w:snapToGrid/>
          <w:lang w:eastAsia="en-US"/>
        </w:rPr>
        <w:t xml:space="preserve"> – Sonic Tags, Budapest, Hungary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2004: </w:t>
      </w:r>
      <w:r w:rsidR="00DB2B74" w:rsidRPr="00DB2B74">
        <w:rPr>
          <w:rFonts w:eastAsiaTheme="minorEastAsia" w:cs="Arial"/>
          <w:snapToGrid/>
          <w:lang w:eastAsia="en-US"/>
        </w:rPr>
        <w:t xml:space="preserve">Essential Emptiness (People Database), </w:t>
      </w:r>
      <w:r w:rsidR="007C6A77">
        <w:rPr>
          <w:rFonts w:eastAsiaTheme="minorEastAsia" w:cs="Arial"/>
          <w:snapToGrid/>
          <w:lang w:eastAsia="en-US"/>
        </w:rPr>
        <w:t>Beursschouwburg</w:t>
      </w:r>
      <w:r w:rsidR="00DB2B74" w:rsidRPr="00DB2B74">
        <w:rPr>
          <w:rFonts w:eastAsiaTheme="minorEastAsia" w:cs="Arial"/>
          <w:snapToGrid/>
          <w:lang w:eastAsia="en-US"/>
        </w:rPr>
        <w:t xml:space="preserve">, Brussels, Belgium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Hiding#1 (People Database), JONCTIONS – Foton,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Entretien Infini#2 (People Database), ENERGY – Culture Bxl,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Memory 754.0 (People Database), VIVIER – St.Lucas,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Entretien Infini#1 (People Database), GROOT BESCHRIJF,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2001: </w:t>
      </w:r>
      <w:hyperlink r:id="rId31" w:history="1">
        <w:r w:rsidR="00DB2B74" w:rsidRPr="00192D71">
          <w:rPr>
            <w:rStyle w:val="Hyperlink"/>
            <w:rFonts w:eastAsiaTheme="minorEastAsia" w:cs="Arial"/>
            <w:snapToGrid/>
            <w:lang w:eastAsia="en-US"/>
          </w:rPr>
          <w:t>Bureau Déplacé (People Database)</w:t>
        </w:r>
      </w:hyperlink>
      <w:r w:rsidR="00DB2B74" w:rsidRPr="00DB2B74">
        <w:rPr>
          <w:rFonts w:eastAsiaTheme="minorEastAsia" w:cs="Arial"/>
          <w:snapToGrid/>
          <w:lang w:eastAsia="en-US"/>
        </w:rPr>
        <w:t>, ICI ET MAINTENANT – Espace 254 Nord,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2001: </w:t>
      </w:r>
      <w:r w:rsidR="00DB2B74" w:rsidRPr="00DB2B74">
        <w:rPr>
          <w:rFonts w:eastAsiaTheme="minorEastAsia" w:cs="Arial"/>
          <w:snapToGrid/>
          <w:lang w:eastAsia="en-US"/>
        </w:rPr>
        <w:t>People Database, CORPS ET ESPACE,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2001: </w:t>
      </w:r>
      <w:hyperlink r:id="rId32" w:history="1">
        <w:r w:rsidR="00DB2B74" w:rsidRPr="000469D5">
          <w:rPr>
            <w:rStyle w:val="Hyperlink"/>
            <w:rFonts w:eastAsiaTheme="minorEastAsia" w:cs="Arial"/>
            <w:snapToGrid/>
            <w:lang w:eastAsia="en-US"/>
          </w:rPr>
          <w:t>Closed Circuit#3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(People Database), LOOKING GLASS,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r w:rsidR="00DB2B74" w:rsidRPr="00DB2B74">
        <w:rPr>
          <w:rFonts w:eastAsiaTheme="minorEastAsia" w:cs="Arial"/>
          <w:snapToGrid/>
          <w:lang w:eastAsia="en-US"/>
        </w:rPr>
        <w:t>People Database, ADDICT!,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hyperlink r:id="rId33" w:history="1">
        <w:r w:rsidR="00DB2B74" w:rsidRPr="000469D5">
          <w:rPr>
            <w:rStyle w:val="Hyperlink"/>
            <w:rFonts w:eastAsiaTheme="minorEastAsia" w:cs="Arial"/>
            <w:snapToGrid/>
            <w:lang w:eastAsia="en-US"/>
          </w:rPr>
          <w:t>Closed Circuits#2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r w:rsidR="000469D5">
        <w:rPr>
          <w:rFonts w:eastAsiaTheme="minorEastAsia" w:cs="Arial"/>
          <w:snapToGrid/>
          <w:lang w:eastAsia="en-US"/>
        </w:rPr>
        <w:t>(People Database),</w:t>
      </w:r>
      <w:r w:rsidR="00DB2B74" w:rsidRPr="00DB2B74">
        <w:rPr>
          <w:rFonts w:eastAsiaTheme="minorEastAsia" w:cs="Arial"/>
          <w:snapToGrid/>
          <w:lang w:eastAsia="en-US"/>
        </w:rPr>
        <w:t xml:space="preserve"> Boudewijngebouw,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r w:rsidR="00DB2B74" w:rsidRPr="00DB2B74">
        <w:rPr>
          <w:rFonts w:eastAsiaTheme="minorEastAsia" w:cs="Arial"/>
          <w:snapToGrid/>
          <w:lang w:eastAsia="en-US"/>
        </w:rPr>
        <w:t>People Database, MIRROR MIRROR – Matrix Art Project, New York, USA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r w:rsidR="00DB2B74" w:rsidRPr="00DB2B74">
        <w:rPr>
          <w:rFonts w:eastAsiaTheme="minorEastAsia" w:cs="Arial"/>
          <w:snapToGrid/>
          <w:lang w:eastAsia="en-US"/>
        </w:rPr>
        <w:t xml:space="preserve">People Database, LOOKING GLASS, Brussels, Belgium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1999: </w:t>
      </w:r>
      <w:r w:rsidR="00DB2B74" w:rsidRPr="00DB2B74">
        <w:rPr>
          <w:rFonts w:eastAsiaTheme="minorEastAsia" w:cs="Arial"/>
          <w:snapToGrid/>
          <w:lang w:eastAsia="en-US"/>
        </w:rPr>
        <w:t>People Database, VEEARTSENIJ PROJECT, Gent, Belgium</w:t>
      </w:r>
    </w:p>
    <w:p w14:paraId="2F46E8EB" w14:textId="65EFCE15" w:rsidR="00DB2B74" w:rsidRPr="00DB2B74" w:rsidRDefault="003F3AAE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PERMANENTE INSTALLATIE IN DE PUBLIEKE RUIMTE</w:t>
      </w:r>
    </w:p>
    <w:p w14:paraId="62E9AF5A" w14:textId="7CA34AC0" w:rsidR="003766AB" w:rsidRPr="00DB2B74" w:rsidRDefault="00DB2B74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 w:rsidRPr="00A308F7">
        <w:rPr>
          <w:rFonts w:eastAsiaTheme="minorEastAsia" w:cs="Arial"/>
          <w:bCs/>
          <w:snapToGrid/>
          <w:lang w:eastAsia="en-US"/>
        </w:rPr>
        <w:t>2000</w:t>
      </w:r>
      <w:r w:rsidR="00A308F7">
        <w:rPr>
          <w:rFonts w:eastAsiaTheme="minorEastAsia" w:cs="Arial"/>
          <w:snapToGrid/>
          <w:lang w:eastAsia="en-US"/>
        </w:rPr>
        <w:t xml:space="preserve">: </w:t>
      </w:r>
      <w:hyperlink r:id="rId34" w:history="1">
        <w:r w:rsidRPr="00847EBF">
          <w:rPr>
            <w:rStyle w:val="Hyperlink"/>
            <w:rFonts w:eastAsiaTheme="minorEastAsia" w:cs="Arial"/>
            <w:snapToGrid/>
            <w:lang w:eastAsia="en-US"/>
          </w:rPr>
          <w:t>Closed Circuits#2 (People Database)</w:t>
        </w:r>
      </w:hyperlink>
      <w:r w:rsidR="00847EBF">
        <w:rPr>
          <w:rFonts w:eastAsiaTheme="minorEastAsia" w:cs="Arial"/>
          <w:snapToGrid/>
          <w:lang w:eastAsia="en-US"/>
        </w:rPr>
        <w:t>,</w:t>
      </w:r>
      <w:r w:rsidRPr="00DB2B74">
        <w:rPr>
          <w:rFonts w:eastAsiaTheme="minorEastAsia" w:cs="Arial"/>
          <w:snapToGrid/>
          <w:lang w:eastAsia="en-US"/>
        </w:rPr>
        <w:t xml:space="preserve"> Boudewijngebouw, Brussels, Belgium</w:t>
      </w:r>
    </w:p>
    <w:p w14:paraId="7A37735D" w14:textId="458AE5EB" w:rsidR="00555CB2" w:rsidRPr="00FF362B" w:rsidRDefault="00DB2B74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 w:rsidRPr="00DB2B74">
        <w:rPr>
          <w:rFonts w:eastAsiaTheme="minorEastAsia" w:cs="Arial"/>
          <w:b/>
          <w:bCs/>
          <w:snapToGrid/>
          <w:lang w:eastAsia="en-US"/>
        </w:rPr>
        <w:t>PERFORMANCES</w:t>
      </w:r>
      <w:r w:rsidR="00E55D8C">
        <w:rPr>
          <w:rFonts w:eastAsiaTheme="minorEastAsia" w:cs="Arial"/>
          <w:snapToGrid/>
          <w:lang w:eastAsia="en-US"/>
        </w:rPr>
        <w:br/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2012: </w:t>
      </w:r>
      <w:r w:rsidRPr="00DB2B74">
        <w:rPr>
          <w:rFonts w:eastAsiaTheme="minorEastAsia" w:cs="Arial"/>
          <w:snapToGrid/>
          <w:lang w:eastAsia="en-US"/>
        </w:rPr>
        <w:t>The Bee Laboratory, SCIENCE FESTIVAL – Barcelona City Labs, Barcelona, Spain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2007: </w:t>
      </w:r>
      <w:r w:rsidRPr="00DB2B74">
        <w:rPr>
          <w:rFonts w:eastAsiaTheme="minorEastAsia" w:cs="Arial"/>
          <w:snapToGrid/>
          <w:lang w:eastAsia="en-US"/>
        </w:rPr>
        <w:t>No2Pho, RADIO TOWERS EXCHANGE – Rixc, Riga, Latvia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2007: </w:t>
      </w:r>
      <w:r w:rsidRPr="00DB2B74">
        <w:rPr>
          <w:rFonts w:eastAsiaTheme="minorEastAsia" w:cs="Arial"/>
          <w:snapToGrid/>
          <w:lang w:eastAsia="en-US"/>
        </w:rPr>
        <w:t xml:space="preserve">No2Pho, TRANSNATIONAL ECOLOGIES (connected performance) , USA, Europe, Australia 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2006: </w:t>
      </w:r>
      <w:r w:rsidRPr="00DB2B74">
        <w:rPr>
          <w:rFonts w:eastAsiaTheme="minorEastAsia" w:cs="Arial"/>
          <w:snapToGrid/>
          <w:lang w:eastAsia="en-US"/>
        </w:rPr>
        <w:t>No2Pho, ALTITUDE-X – Recyclart, Brussels, Belgium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2006: </w:t>
      </w:r>
      <w:r w:rsidRPr="00DB2B74">
        <w:rPr>
          <w:rFonts w:eastAsiaTheme="minorEastAsia" w:cs="Arial"/>
          <w:snapToGrid/>
          <w:lang w:eastAsia="en-US"/>
        </w:rPr>
        <w:t>No2Pho, ART’s BIRTDAY – okno, Brussels, Belgium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2005: </w:t>
      </w:r>
      <w:r w:rsidRPr="00DB2B74">
        <w:rPr>
          <w:rFonts w:eastAsiaTheme="minorEastAsia" w:cs="Arial"/>
          <w:snapToGrid/>
          <w:lang w:eastAsia="en-US"/>
        </w:rPr>
        <w:t>People Database, Machinic Soundpoetry – nadine, Brussels, Belgium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2004: </w:t>
      </w:r>
      <w:r w:rsidRPr="00DB2B74">
        <w:rPr>
          <w:rFonts w:eastAsiaTheme="minorEastAsia" w:cs="Arial"/>
          <w:snapToGrid/>
          <w:lang w:eastAsia="en-US"/>
        </w:rPr>
        <w:t>Art is Politics (People Database), PARC CORBUSIER -code 31, Nantes, France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2004: </w:t>
      </w:r>
      <w:r w:rsidRPr="00DB2B74">
        <w:rPr>
          <w:rFonts w:eastAsiaTheme="minorEastAsia" w:cs="Arial"/>
          <w:snapToGrid/>
          <w:lang w:eastAsia="en-US"/>
        </w:rPr>
        <w:t>Art is Politics (People Database), MATRIX ART PROJECT, Brussels, Belgium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2004: </w:t>
      </w:r>
      <w:r w:rsidRPr="00DB2B74">
        <w:rPr>
          <w:rFonts w:eastAsiaTheme="minorEastAsia" w:cs="Arial"/>
          <w:snapToGrid/>
          <w:lang w:eastAsia="en-US"/>
        </w:rPr>
        <w:t>Art is Politics (People Database), ART’S BIRTHDAY, looking glass, Brussels, Belgium</w:t>
      </w:r>
      <w:r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2001: </w:t>
      </w:r>
      <w:r w:rsidRPr="00DB2B74">
        <w:rPr>
          <w:rFonts w:eastAsiaTheme="minorEastAsia" w:cs="Arial"/>
          <w:snapToGrid/>
          <w:lang w:eastAsia="en-US"/>
        </w:rPr>
        <w:t>People Database Poetry Reading, Salon Privé, Brussels, Belgium</w:t>
      </w:r>
    </w:p>
    <w:p w14:paraId="55F1645C" w14:textId="5AFEAB22" w:rsidR="008075DC" w:rsidRDefault="00D21BC5" w:rsidP="009F63CF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 xml:space="preserve">WORKSHOPS </w:t>
      </w:r>
      <w:r w:rsidR="003F3AAE">
        <w:rPr>
          <w:rFonts w:eastAsiaTheme="minorEastAsia" w:cs="Arial"/>
          <w:b/>
          <w:bCs/>
          <w:snapToGrid/>
          <w:lang w:eastAsia="en-US"/>
        </w:rPr>
        <w:t>en</w:t>
      </w:r>
      <w:r>
        <w:rPr>
          <w:rFonts w:eastAsiaTheme="minorEastAsia" w:cs="Arial"/>
          <w:b/>
          <w:bCs/>
          <w:snapToGrid/>
          <w:lang w:eastAsia="en-US"/>
        </w:rPr>
        <w:t xml:space="preserve"> </w:t>
      </w:r>
      <w:r w:rsidR="003F3AAE">
        <w:rPr>
          <w:rFonts w:eastAsiaTheme="minorEastAsia" w:cs="Arial"/>
          <w:b/>
          <w:bCs/>
          <w:snapToGrid/>
          <w:lang w:eastAsia="en-US"/>
        </w:rPr>
        <w:t>LEZINGEN</w:t>
      </w:r>
      <w:r w:rsidR="00311DA7">
        <w:rPr>
          <w:rFonts w:eastAsiaTheme="minorEastAsia" w:cs="Arial"/>
          <w:b/>
          <w:bCs/>
          <w:snapToGrid/>
          <w:lang w:eastAsia="en-US"/>
        </w:rPr>
        <w:t xml:space="preserve"> </w:t>
      </w:r>
    </w:p>
    <w:p w14:paraId="156DA014" w14:textId="34D25C54" w:rsidR="009F63CF" w:rsidRDefault="008075DC" w:rsidP="009F63CF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snapToGrid/>
          <w:lang w:eastAsia="en-US"/>
        </w:rPr>
        <w:t xml:space="preserve">2016: </w:t>
      </w:r>
      <w:hyperlink r:id="rId35" w:history="1">
        <w:r w:rsidRPr="008075DC">
          <w:rPr>
            <w:rStyle w:val="Hyperlink"/>
            <w:rFonts w:eastAsiaTheme="minorEastAsia" w:cs="Arial"/>
            <w:snapToGrid/>
            <w:lang w:eastAsia="en-US"/>
          </w:rPr>
          <w:t>Science Café, Art Laboratory Berlin</w:t>
        </w:r>
      </w:hyperlink>
      <w:bookmarkStart w:id="0" w:name="_GoBack"/>
      <w:bookmarkEnd w:id="0"/>
      <w:r>
        <w:rPr>
          <w:rFonts w:eastAsiaTheme="minorEastAsia" w:cs="Arial"/>
          <w:snapToGrid/>
          <w:lang w:eastAsia="en-US"/>
        </w:rPr>
        <w:t xml:space="preserve"> (lecture + 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555CB2">
        <w:rPr>
          <w:rFonts w:eastAsiaTheme="minorEastAsia" w:cs="Arial"/>
          <w:snapToGrid/>
          <w:lang w:eastAsia="en-US"/>
        </w:rPr>
        <w:t>2015: Renewable Futures Festival, RIXC, Riga (lecture + workshop)</w:t>
      </w:r>
      <w:r w:rsidR="00257491">
        <w:rPr>
          <w:rFonts w:eastAsiaTheme="minorEastAsia" w:cs="Arial"/>
          <w:snapToGrid/>
          <w:lang w:eastAsia="en-US"/>
        </w:rPr>
        <w:br/>
        <w:t>2015: Mons, café Europa (workshop)</w:t>
      </w:r>
      <w:r w:rsidR="00555CB2">
        <w:rPr>
          <w:rFonts w:eastAsiaTheme="minorEastAsia" w:cs="Arial"/>
          <w:snapToGrid/>
          <w:lang w:eastAsia="en-US"/>
        </w:rPr>
        <w:br/>
        <w:t xml:space="preserve">2015: </w:t>
      </w:r>
      <w:r w:rsidR="00D21BC5">
        <w:rPr>
          <w:rFonts w:eastAsiaTheme="minorEastAsia" w:cs="Arial"/>
          <w:snapToGrid/>
          <w:lang w:eastAsia="en-US"/>
        </w:rPr>
        <w:t xml:space="preserve">Making the Invisible Visible, </w:t>
      </w:r>
      <w:r w:rsidR="00555CB2">
        <w:rPr>
          <w:rFonts w:eastAsiaTheme="minorEastAsia" w:cs="Arial"/>
          <w:snapToGrid/>
          <w:lang w:eastAsia="en-US"/>
        </w:rPr>
        <w:t>Kontejner Zagreb (lecture)</w:t>
      </w:r>
      <w:r w:rsidR="00555CB2">
        <w:rPr>
          <w:rFonts w:eastAsiaTheme="minorEastAsia" w:cs="Arial"/>
          <w:snapToGrid/>
          <w:lang w:eastAsia="en-US"/>
        </w:rPr>
        <w:br/>
        <w:t xml:space="preserve">2015: </w:t>
      </w:r>
      <w:r w:rsidR="003766AB" w:rsidRPr="00555CB2">
        <w:rPr>
          <w:rFonts w:eastAsiaTheme="minorEastAsia" w:cs="Arial"/>
          <w:snapToGrid/>
          <w:lang w:eastAsia="en-US"/>
        </w:rPr>
        <w:t xml:space="preserve">Resonances - ISPRA EU </w:t>
      </w:r>
      <w:r w:rsidR="003766AB" w:rsidRPr="00555CB2">
        <w:rPr>
          <w:rFonts w:eastAsiaTheme="minorEastAsia" w:cs="Arial"/>
          <w:bCs/>
          <w:snapToGrid/>
          <w:lang w:eastAsia="ja-JP"/>
        </w:rPr>
        <w:t xml:space="preserve">European Commission - Joint Research Centre </w:t>
      </w:r>
      <w:r w:rsidR="003766AB" w:rsidRPr="00555CB2">
        <w:rPr>
          <w:rFonts w:eastAsiaTheme="minorEastAsia" w:cs="Arial"/>
          <w:snapToGrid/>
          <w:lang w:eastAsia="ja-JP"/>
        </w:rPr>
        <w:t> </w:t>
      </w:r>
      <w:r w:rsidR="003766AB" w:rsidRPr="00555CB2">
        <w:rPr>
          <w:rFonts w:eastAsiaTheme="minorEastAsia" w:cs="Arial"/>
          <w:bCs/>
          <w:snapToGrid/>
          <w:lang w:eastAsia="ja-JP"/>
        </w:rPr>
        <w:t>Institute for Environment and Sustainability</w:t>
      </w:r>
      <w:r w:rsidR="00555CB2">
        <w:rPr>
          <w:rFonts w:eastAsiaTheme="minorEastAsia" w:cs="Arial"/>
          <w:bCs/>
          <w:snapToGrid/>
          <w:lang w:eastAsia="ja-JP"/>
        </w:rPr>
        <w:t xml:space="preserve"> (workshop)</w:t>
      </w:r>
      <w:r w:rsidR="000047B5">
        <w:rPr>
          <w:rFonts w:eastAsiaTheme="minorEastAsia" w:cs="Arial"/>
          <w:bCs/>
          <w:snapToGrid/>
          <w:lang w:eastAsia="ja-JP"/>
        </w:rPr>
        <w:br/>
      </w:r>
      <w:r w:rsidR="00D268E6">
        <w:rPr>
          <w:rFonts w:eastAsiaTheme="minorEastAsia" w:cs="Arial"/>
          <w:bCs/>
          <w:snapToGrid/>
          <w:lang w:eastAsia="ja-JP"/>
        </w:rPr>
        <w:t>2015: STARTS (science, technology &amp; the arts) - EU</w:t>
      </w:r>
      <w:r w:rsidR="00257491">
        <w:rPr>
          <w:rFonts w:eastAsiaTheme="minorEastAsia" w:cs="Arial"/>
          <w:bCs/>
          <w:snapToGrid/>
          <w:lang w:eastAsia="ja-JP"/>
        </w:rPr>
        <w:t>/Bozar</w:t>
      </w:r>
      <w:r w:rsidR="000047B5">
        <w:rPr>
          <w:rFonts w:eastAsiaTheme="minorEastAsia" w:cs="Arial"/>
          <w:bCs/>
          <w:snapToGrid/>
          <w:lang w:eastAsia="ja-JP"/>
        </w:rPr>
        <w:t>, Brussel (lecture)</w:t>
      </w:r>
      <w:r w:rsidR="00555CB2">
        <w:rPr>
          <w:rFonts w:eastAsiaTheme="minorEastAsia" w:cs="Arial"/>
          <w:snapToGrid/>
          <w:lang w:eastAsia="en-US"/>
        </w:rPr>
        <w:br/>
      </w:r>
      <w:r w:rsidR="00555CB2">
        <w:rPr>
          <w:rFonts w:eastAsiaTheme="minorEastAsia" w:cs="Arial"/>
          <w:bCs/>
          <w:snapToGrid/>
          <w:lang w:eastAsia="ja-JP"/>
        </w:rPr>
        <w:t xml:space="preserve">2015: </w:t>
      </w:r>
      <w:r w:rsidR="00555CB2" w:rsidRPr="00555CB2">
        <w:rPr>
          <w:rFonts w:eastAsiaTheme="minorEastAsia" w:cs="Arial"/>
          <w:bCs/>
          <w:snapToGrid/>
          <w:lang w:eastAsia="ja-JP"/>
        </w:rPr>
        <w:t>ALOTOF</w:t>
      </w:r>
      <w:r w:rsidR="00555CB2">
        <w:rPr>
          <w:rFonts w:eastAsiaTheme="minorEastAsia" w:cs="Arial"/>
          <w:bCs/>
          <w:snapToGrid/>
          <w:lang w:eastAsia="ja-JP"/>
        </w:rPr>
        <w:t xml:space="preserve"> Festival (lecture)</w:t>
      </w:r>
      <w:r w:rsidR="005D7CC2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Philo</w:t>
      </w:r>
      <w:r w:rsidR="00DC1CE5">
        <w:rPr>
          <w:rFonts w:eastAsiaTheme="minorEastAsia" w:cs="Arial"/>
          <w:snapToGrid/>
          <w:lang w:eastAsia="en-US"/>
        </w:rPr>
        <w:t xml:space="preserve">sophy of Enthousiasm, KASK Gent, </w:t>
      </w:r>
      <w:r w:rsidR="00DB2B74" w:rsidRPr="00DB2B74">
        <w:rPr>
          <w:rFonts w:eastAsiaTheme="minorEastAsia" w:cs="Arial"/>
          <w:snapToGrid/>
          <w:lang w:eastAsia="en-US"/>
        </w:rPr>
        <w:t>hosted by Lukas Pairon</w:t>
      </w:r>
      <w:r w:rsidR="00D268E6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Urban Ecologies, Café Europa Container – Innovation Lab, Riga Lativia</w:t>
      </w:r>
      <w:r w:rsidR="00D268E6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Foraging Fields, RIXC art&amp;science Innovation Lab, Riga, Latvia</w:t>
      </w:r>
      <w:r w:rsidR="00D268E6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Transparent Beehive Project, PCP St. Nazaire, France</w:t>
      </w:r>
      <w:r w:rsidR="00D268E6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 xml:space="preserve">Transparent Beehive Project, </w:t>
      </w:r>
      <w:r w:rsidR="00DC1CE5">
        <w:rPr>
          <w:rFonts w:eastAsiaTheme="minorEastAsia" w:cs="Arial"/>
          <w:snapToGrid/>
          <w:lang w:eastAsia="en-US"/>
        </w:rPr>
        <w:t>MIT Medialab</w:t>
      </w:r>
      <w:r w:rsidR="00DB2B74" w:rsidRPr="00DB2B74">
        <w:rPr>
          <w:rFonts w:eastAsiaTheme="minorEastAsia" w:cs="Arial"/>
          <w:snapToGrid/>
          <w:lang w:eastAsia="en-US"/>
        </w:rPr>
        <w:t xml:space="preserve">, </w:t>
      </w:r>
      <w:r w:rsidR="00DC1CE5">
        <w:rPr>
          <w:rFonts w:eastAsiaTheme="minorEastAsia" w:cs="Arial"/>
          <w:snapToGrid/>
          <w:lang w:eastAsia="en-US"/>
        </w:rPr>
        <w:t>Cambridge, Massachusets</w:t>
      </w:r>
      <w:r w:rsidR="00D268E6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Transparent Beehive Project, Boulder University, Boulder, Colorado</w:t>
      </w:r>
      <w:r w:rsidR="00D268E6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047B5">
        <w:rPr>
          <w:rFonts w:eastAsiaTheme="minorEastAsia" w:cs="Arial"/>
          <w:snapToGrid/>
          <w:lang w:eastAsia="en-US"/>
        </w:rPr>
        <w:t>2013: CAPS EU Brussel, P2P foodlab workshop)</w:t>
      </w:r>
      <w:r w:rsidR="000047B5">
        <w:rPr>
          <w:rFonts w:eastAsiaTheme="minorEastAsia" w:cs="Arial"/>
          <w:snapToGrid/>
          <w:lang w:eastAsia="en-US"/>
        </w:rPr>
        <w:br/>
        <w:t xml:space="preserve">2013: </w:t>
      </w:r>
      <w:r w:rsidR="00DB2B74" w:rsidRPr="00DB2B74">
        <w:rPr>
          <w:rFonts w:eastAsiaTheme="minorEastAsia" w:cs="Arial"/>
          <w:snapToGrid/>
          <w:lang w:eastAsia="en-US"/>
        </w:rPr>
        <w:t>The Bee Laboratory, IAAC, Green FabLab Barcelona, Spain</w:t>
      </w:r>
      <w:r w:rsidR="000047B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047B5">
        <w:rPr>
          <w:rFonts w:eastAsiaTheme="minorEastAsia" w:cs="Arial"/>
          <w:snapToGrid/>
          <w:lang w:eastAsia="en-US"/>
        </w:rPr>
        <w:t xml:space="preserve">2013: </w:t>
      </w:r>
      <w:r w:rsidR="00DB2B74" w:rsidRPr="00DB2B74">
        <w:rPr>
          <w:rFonts w:eastAsiaTheme="minorEastAsia" w:cs="Arial"/>
          <w:snapToGrid/>
          <w:lang w:eastAsia="en-US"/>
        </w:rPr>
        <w:t>Urban Corridors, 3rd Nature Symposium, Scanz, New Zealand</w:t>
      </w:r>
      <w:r w:rsidR="000047B5">
        <w:rPr>
          <w:rFonts w:eastAsiaTheme="minorEastAsia" w:cs="Arial"/>
          <w:snapToGrid/>
          <w:lang w:eastAsia="en-US"/>
        </w:rPr>
        <w:t xml:space="preserve"> (online 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047B5">
        <w:rPr>
          <w:rFonts w:eastAsiaTheme="minorEastAsia" w:cs="Arial"/>
          <w:snapToGrid/>
          <w:lang w:eastAsia="en-US"/>
        </w:rPr>
        <w:t xml:space="preserve">2013: </w:t>
      </w:r>
      <w:r w:rsidR="00DB2B74" w:rsidRPr="00DB2B74">
        <w:rPr>
          <w:rFonts w:eastAsiaTheme="minorEastAsia" w:cs="Arial"/>
          <w:snapToGrid/>
          <w:lang w:eastAsia="en-US"/>
        </w:rPr>
        <w:t>Urban Corridors, the Green Rush, Transmediale Berlin, Germany</w:t>
      </w:r>
      <w:r w:rsidR="000047B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Urban Corridors, Luca Art School, Brussels, Belgium</w:t>
      </w:r>
      <w:r w:rsidR="00D21BC5">
        <w:rPr>
          <w:rFonts w:eastAsiaTheme="minorEastAsia" w:cs="Arial"/>
          <w:snapToGrid/>
          <w:lang w:eastAsia="en-US"/>
        </w:rPr>
        <w:t xml:space="preserve"> (lecture)</w:t>
      </w:r>
      <w:r w:rsidR="00257491">
        <w:rPr>
          <w:rFonts w:eastAsiaTheme="minorEastAsia" w:cs="Arial"/>
          <w:snapToGrid/>
          <w:lang w:eastAsia="en-US"/>
        </w:rPr>
        <w:br/>
        <w:t xml:space="preserve">2012: Art&amp;ICT, EU/Imal (lecture)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The Bee Laboratory, University of Barcelona, Barcelona, Spain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Urban Corridors, Sideways Festival, Brussels, Belgium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The Bee Laboratory, Critical Art Ensemble, Documenta 13 Kassel, Germany</w:t>
      </w:r>
      <w:r w:rsidR="00D21BC5">
        <w:rPr>
          <w:rFonts w:eastAsiaTheme="minorEastAsia" w:cs="Arial"/>
          <w:snapToGrid/>
          <w:lang w:eastAsia="en-US"/>
        </w:rPr>
        <w:t xml:space="preserve"> (workshop + 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The Bee Laboratory, University Gent/Ipem, Gent, Belgium</w:t>
      </w:r>
      <w:r w:rsidR="00D21BC5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Urban Corridors, Line Art, Skopje, Macedonia</w:t>
      </w:r>
      <w:r w:rsidR="00D21BC5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Urban Corridors, Upgrade, Zagreb, Croatia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Urban Corridors, Film Festival, Dortmund, Germany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2010: </w:t>
      </w:r>
      <w:r w:rsidR="00DB2B74" w:rsidRPr="00DB2B74">
        <w:rPr>
          <w:rFonts w:eastAsiaTheme="minorEastAsia" w:cs="Arial"/>
          <w:snapToGrid/>
          <w:lang w:eastAsia="en-US"/>
        </w:rPr>
        <w:t>Urban Corridors, Ready to Change, Llubljana, Slovenia</w:t>
      </w:r>
      <w:r w:rsidR="00311DA7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2009: </w:t>
      </w:r>
      <w:r w:rsidR="00DB2B74" w:rsidRPr="00DB2B74">
        <w:rPr>
          <w:rFonts w:eastAsiaTheme="minorEastAsia" w:cs="Arial"/>
          <w:snapToGrid/>
          <w:lang w:eastAsia="en-US"/>
        </w:rPr>
        <w:t>Politics of Change, Pixelache festival, Helsinki, Finland</w:t>
      </w:r>
      <w:r w:rsidR="00311DA7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2009: </w:t>
      </w:r>
      <w:r w:rsidR="00DB2B74" w:rsidRPr="00DB2B74">
        <w:rPr>
          <w:rFonts w:eastAsiaTheme="minorEastAsia" w:cs="Arial"/>
          <w:snapToGrid/>
          <w:lang w:eastAsia="en-US"/>
        </w:rPr>
        <w:t>Politics of Change, Tipping Point – EU Climate Conference, Brussels, Belgium</w:t>
      </w:r>
      <w:r w:rsidR="00311DA7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b/>
          <w:bCs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2008: </w:t>
      </w:r>
      <w:r w:rsidR="00DB2B74" w:rsidRPr="00DB2B74">
        <w:rPr>
          <w:rFonts w:eastAsiaTheme="minorEastAsia" w:cs="Arial"/>
          <w:snapToGrid/>
          <w:lang w:eastAsia="en-US"/>
        </w:rPr>
        <w:t>Shifting Metropolis, Upgrade Chain Reaction, Skopje, Macedonia</w:t>
      </w:r>
      <w:r w:rsidR="00311DA7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2008: </w:t>
      </w:r>
      <w:r w:rsidR="00DB2B74" w:rsidRPr="00DB2B74">
        <w:rPr>
          <w:rFonts w:eastAsiaTheme="minorEastAsia" w:cs="Arial"/>
          <w:snapToGrid/>
          <w:lang w:eastAsia="en-US"/>
        </w:rPr>
        <w:t>Politics of Change, Camp, Mumbai/Delhi, India</w:t>
      </w:r>
      <w:r w:rsidR="00311DA7">
        <w:rPr>
          <w:rFonts w:eastAsiaTheme="minorEastAsia" w:cs="Arial"/>
          <w:snapToGrid/>
          <w:lang w:eastAsia="en-US"/>
        </w:rPr>
        <w:t xml:space="preserve"> (lecture)</w:t>
      </w:r>
    </w:p>
    <w:p w14:paraId="6CF6581B" w14:textId="122AACE5" w:rsidR="009F63CF" w:rsidRPr="009F63CF" w:rsidRDefault="0071326A" w:rsidP="009F63CF">
      <w:pPr>
        <w:widowControl/>
        <w:spacing w:before="100" w:beforeAutospacing="1" w:after="100" w:afterAutospacing="1"/>
        <w:contextualSpacing w:val="0"/>
        <w:rPr>
          <w:rFonts w:eastAsiaTheme="minorEastAsia" w:cs="Arial"/>
          <w:b/>
          <w:snapToGrid/>
          <w:lang w:eastAsia="en-US"/>
        </w:rPr>
      </w:pPr>
      <w:r w:rsidRPr="009F63CF">
        <w:rPr>
          <w:rFonts w:cs="Arial"/>
          <w:b/>
        </w:rPr>
        <w:t>PUBLICATIES</w:t>
      </w:r>
      <w:r w:rsidRPr="009F63CF">
        <w:rPr>
          <w:rFonts w:cs="Arial"/>
          <w:b/>
        </w:rPr>
        <w:br/>
      </w:r>
      <w:r w:rsidR="009F63CF">
        <w:rPr>
          <w:rFonts w:eastAsiaTheme="minorEastAsia" w:cs="Arial"/>
          <w:b/>
          <w:snapToGrid/>
          <w:lang w:eastAsia="en-US"/>
        </w:rPr>
        <w:br/>
      </w:r>
      <w:r w:rsidRPr="001117D5">
        <w:t xml:space="preserve">2015: </w:t>
      </w:r>
      <w:hyperlink r:id="rId36" w:history="1">
        <w:r w:rsidRPr="001117D5">
          <w:rPr>
            <w:rStyle w:val="Hyperlink"/>
          </w:rPr>
          <w:t>Ignorance</w:t>
        </w:r>
      </w:hyperlink>
      <w:r w:rsidRPr="001117D5">
        <w:t xml:space="preserve">. Samenstelling: Giván Belá and AnneMarie Maes -  ISBN 9789491775987 </w:t>
      </w:r>
      <w:r w:rsidR="00AC29CA" w:rsidRPr="001117D5">
        <w:t xml:space="preserve">2015: </w:t>
      </w:r>
      <w:hyperlink r:id="rId37" w:tooltip="Open Systems Exploration for Ecosystems Leveraging" w:history="1">
        <w:r w:rsidRPr="001117D5">
          <w:rPr>
            <w:rStyle w:val="Hyperlink"/>
          </w:rPr>
          <w:t>Open Systems Exploration for Ecosystems Leveraging</w:t>
        </w:r>
      </w:hyperlink>
      <w:r w:rsidR="009F63CF">
        <w:rPr>
          <w:rFonts w:eastAsiaTheme="minorEastAsia" w:cs="Arial"/>
          <w:b/>
          <w:snapToGrid/>
          <w:lang w:eastAsia="en-US"/>
        </w:rPr>
        <w:t xml:space="preserve"> </w:t>
      </w:r>
      <w:r w:rsidR="009F63CF">
        <w:rPr>
          <w:rFonts w:eastAsiaTheme="minorEastAsia" w:cs="Arial"/>
          <w:b/>
          <w:snapToGrid/>
          <w:lang w:eastAsia="en-US"/>
        </w:rPr>
        <w:br/>
      </w:r>
      <w:r w:rsidR="007361ED" w:rsidRPr="001117D5">
        <w:t>auteurs</w:t>
      </w:r>
      <w:r w:rsidRPr="001117D5">
        <w:t>: CS-DC e-laboratory members (Masatoshi Funabashi, Peter Hanappe, Takashi Isozaki, AnneMarie Maes, Takahiro Sasaki, Kaoru Yoshida)</w:t>
      </w:r>
      <w:r w:rsidR="007361ED" w:rsidRPr="001117D5">
        <w:t>.</w:t>
      </w:r>
      <w:r w:rsidRPr="001117D5">
        <w:t xml:space="preserve"> </w:t>
      </w:r>
      <w:r w:rsidR="007361ED" w:rsidRPr="001117D5">
        <w:t>A</w:t>
      </w:r>
      <w:r w:rsidR="007848B1" w:rsidRPr="001117D5">
        <w:t>rtikel voor</w:t>
      </w:r>
      <w:r w:rsidRPr="001117D5">
        <w:t xml:space="preserve"> for CS-DC e-</w:t>
      </w:r>
      <w:r w:rsidR="007848B1" w:rsidRPr="001117D5">
        <w:t>laboratory, Springer publicatie</w:t>
      </w:r>
      <w:r w:rsidRPr="001117D5">
        <w:t xml:space="preserve"> </w:t>
      </w:r>
      <w:r w:rsidR="007361ED" w:rsidRPr="001117D5">
        <w:br/>
        <w:t xml:space="preserve">2015: </w:t>
      </w:r>
      <w:hyperlink r:id="rId38" w:tooltip="The Sound Beehive Experiment" w:history="1">
        <w:r w:rsidRPr="001117D5">
          <w:rPr>
            <w:rStyle w:val="Hyperlink"/>
          </w:rPr>
          <w:t>The Sound Beehive Experiment</w:t>
        </w:r>
      </w:hyperlink>
      <w:r w:rsidR="007361ED" w:rsidRPr="001117D5">
        <w:t>auteu</w:t>
      </w:r>
      <w:r w:rsidRPr="001117D5">
        <w:t xml:space="preserve">r: AnneMarie Maes, </w:t>
      </w:r>
      <w:r w:rsidR="007848B1" w:rsidRPr="001117D5">
        <w:t>Ignorance</w:t>
      </w:r>
      <w:r w:rsidRPr="001117D5">
        <w:t>, AL</w:t>
      </w:r>
      <w:r w:rsidR="007361ED" w:rsidRPr="001117D5">
        <w:t>OTOF project</w:t>
      </w:r>
      <w:r w:rsidRPr="001117D5">
        <w:t xml:space="preserve">, ISBN 9789491775987 </w:t>
      </w:r>
      <w:r w:rsidR="00534846" w:rsidRPr="001117D5">
        <w:br/>
      </w:r>
      <w:r w:rsidR="00534846" w:rsidRPr="001117D5">
        <w:rPr>
          <w:rFonts w:cs="Arial"/>
        </w:rPr>
        <w:t>2015:</w:t>
      </w:r>
      <w:r w:rsidR="00534846" w:rsidRPr="001117D5">
        <w:t xml:space="preserve"> </w:t>
      </w:r>
      <w:hyperlink r:id="rId39" w:tooltip="The Scaffolded Sound Beehive" w:history="1">
        <w:r w:rsidRPr="001117D5">
          <w:rPr>
            <w:rStyle w:val="FollowedHyperlink"/>
            <w:u w:val="single"/>
          </w:rPr>
          <w:t>The Scaffolded Sound Beehive</w:t>
        </w:r>
      </w:hyperlink>
      <w:r w:rsidR="009F63CF">
        <w:rPr>
          <w:rStyle w:val="FollowedHyperlink"/>
          <w:u w:val="single"/>
        </w:rPr>
        <w:br/>
      </w:r>
      <w:r w:rsidR="0080185D" w:rsidRPr="001117D5">
        <w:t>auteu</w:t>
      </w:r>
      <w:r w:rsidRPr="001117D5">
        <w:t xml:space="preserve">r: </w:t>
      </w:r>
      <w:r w:rsidR="0080185D" w:rsidRPr="001117D5">
        <w:t>AnneMarie Maes</w:t>
      </w:r>
      <w:r w:rsidRPr="001117D5">
        <w:t xml:space="preserve">, </w:t>
      </w:r>
      <w:r w:rsidR="0080185D" w:rsidRPr="001117D5">
        <w:t>artikel voor de</w:t>
      </w:r>
      <w:r w:rsidR="007848B1" w:rsidRPr="001117D5">
        <w:t xml:space="preserve"> A.I. and Art sectie</w:t>
      </w:r>
      <w:r w:rsidRPr="001117D5">
        <w:t xml:space="preserve"> in </w:t>
      </w:r>
      <w:r w:rsidR="0080185D" w:rsidRPr="001117D5">
        <w:t>de</w:t>
      </w:r>
      <w:r w:rsidRPr="001117D5">
        <w:t xml:space="preserve"> International Joint Conference on Artificial Intelligence, Proceedings of IJCAI-2015, Buenos Aires </w:t>
      </w:r>
      <w:r w:rsidR="003F3AAE" w:rsidRPr="001117D5">
        <w:br/>
        <w:t xml:space="preserve">2014: </w:t>
      </w:r>
      <w:hyperlink r:id="rId40" w:tooltip="Foraging Fields Catalogue" w:history="1">
        <w:r w:rsidRPr="001117D5">
          <w:rPr>
            <w:rStyle w:val="Hyperlink"/>
            <w:color w:val="auto"/>
          </w:rPr>
          <w:t>Foraging Fields Catalogue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7848B1" w:rsidRPr="001117D5">
        <w:t>auteur: AnneMarie Maes, titel</w:t>
      </w:r>
      <w:r w:rsidRPr="001117D5">
        <w:t xml:space="preserve">: Foraging Fields Catalogue, </w:t>
      </w:r>
      <w:r w:rsidR="007848B1" w:rsidRPr="001117D5">
        <w:t>bijlage bij de tentoonstelling Fields</w:t>
      </w:r>
      <w:r w:rsidR="003F3AAE" w:rsidRPr="001117D5">
        <w:br/>
        <w:t xml:space="preserve">2013: </w:t>
      </w:r>
      <w:hyperlink r:id="rId41" w:tooltip="Scientific Inquiries catalogue" w:history="1">
        <w:r w:rsidRPr="001117D5">
          <w:rPr>
            <w:rStyle w:val="Hyperlink"/>
          </w:rPr>
          <w:t>Scientific Inquiries catalogue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7848B1" w:rsidRPr="001117D5">
        <w:t>auteur: Basak Senova, titel</w:t>
      </w:r>
      <w:r w:rsidRPr="001117D5">
        <w:t xml:space="preserve">: Scientific inquiries, published at the occasion of the exhibition </w:t>
      </w:r>
      <w:r w:rsidR="007848B1" w:rsidRPr="001117D5">
        <w:t>Scientific Inquiries Istanbul.</w:t>
      </w:r>
      <w:r w:rsidR="007848B1" w:rsidRPr="001117D5">
        <w:br/>
      </w:r>
      <w:r w:rsidR="003F3AAE" w:rsidRPr="001117D5">
        <w:t xml:space="preserve">2013: </w:t>
      </w:r>
      <w:hyperlink r:id="rId42" w:tooltip="the Transparent Beehive Notebook" w:history="1">
        <w:r w:rsidRPr="001117D5">
          <w:rPr>
            <w:rStyle w:val="Hyperlink"/>
            <w:color w:val="auto"/>
          </w:rPr>
          <w:t>the Transparent Beehive Notebook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380D56" w:rsidRPr="001117D5">
        <w:t>auteur: AnneMarie Maes, titel</w:t>
      </w:r>
      <w:r w:rsidRPr="001117D5">
        <w:t>: the Transparent Beehive Notebook, published: 2013, ISBN 9789081898515</w:t>
      </w:r>
      <w:r w:rsidR="009F63CF">
        <w:rPr>
          <w:rFonts w:eastAsiaTheme="minorEastAsia" w:cs="Arial"/>
          <w:b/>
          <w:snapToGrid/>
          <w:lang w:eastAsia="en-US"/>
        </w:rPr>
        <w:br/>
      </w:r>
      <w:r w:rsidR="003F3AAE" w:rsidRPr="001117D5">
        <w:t xml:space="preserve">2012: </w:t>
      </w:r>
      <w:hyperlink r:id="rId43" w:tooltip="Travelling through OpenGreens" w:history="1">
        <w:r w:rsidR="009F63CF" w:rsidRPr="009F63CF">
          <w:rPr>
            <w:rStyle w:val="Hyperlink"/>
          </w:rPr>
          <w:t>Travelling through OpenGreens</w:t>
        </w:r>
      </w:hyperlink>
      <w:r w:rsidR="009F63CF">
        <w:br/>
      </w:r>
      <w:r w:rsidR="00380D56" w:rsidRPr="001117D5">
        <w:t>auteur: AnneMarie Maes, titel</w:t>
      </w:r>
      <w:r w:rsidRPr="001117D5">
        <w:t xml:space="preserve">: Travelling through OpenGreens, </w:t>
      </w:r>
      <w:r w:rsidR="00380D56" w:rsidRPr="001117D5">
        <w:t>gepubliceerd in the TIK Publicatie</w:t>
      </w:r>
      <w:r w:rsidRPr="001117D5">
        <w:t xml:space="preserve"> - ISBN 9789081898508</w:t>
      </w:r>
      <w:r w:rsidR="003F3AAE" w:rsidRPr="001117D5">
        <w:br/>
      </w:r>
      <w:r w:rsidR="00162CC9" w:rsidRPr="001117D5">
        <w:t>2011</w:t>
      </w:r>
      <w:r w:rsidR="003F3AAE" w:rsidRPr="001117D5">
        <w:t xml:space="preserve">: </w:t>
      </w:r>
      <w:hyperlink r:id="rId44" w:tooltip="Study on the ecology of urban habitats" w:history="1">
        <w:r w:rsidRPr="001117D5">
          <w:rPr>
            <w:rStyle w:val="Hyperlink"/>
            <w:color w:val="auto"/>
          </w:rPr>
          <w:t>Study on the ecology of urban habitats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>auteur: AnneMarie Maes, titel</w:t>
      </w:r>
      <w:r w:rsidRPr="001117D5">
        <w:t xml:space="preserve">: Study on the ecology of urban habitats, guided by the observation of city honeybees, </w:t>
      </w:r>
      <w:r w:rsidR="00162CC9" w:rsidRPr="001117D5">
        <w:t>gepubliceerd</w:t>
      </w:r>
      <w:r w:rsidRPr="001117D5">
        <w:t xml:space="preserve"> </w:t>
      </w:r>
      <w:r w:rsidR="00162CC9" w:rsidRPr="001117D5">
        <w:t>ter gelegenheid van de</w:t>
      </w:r>
      <w:r w:rsidRPr="001117D5">
        <w:t xml:space="preserve"> TIK (T</w:t>
      </w:r>
      <w:r w:rsidR="00162CC9" w:rsidRPr="001117D5">
        <w:t>ime Inventors Kabinet) conferentie in Graz (2011</w:t>
      </w:r>
      <w:r w:rsidRPr="001117D5">
        <w:t>)</w:t>
      </w:r>
      <w:r w:rsidR="003F3AAE" w:rsidRPr="001117D5">
        <w:br/>
        <w:t xml:space="preserve">2011: </w:t>
      </w:r>
      <w:hyperlink r:id="rId45" w:tooltip="Connected OpenGreens Catalog vs.1.0" w:history="1">
        <w:r w:rsidRPr="001117D5">
          <w:rPr>
            <w:rStyle w:val="Hyperlink"/>
            <w:color w:val="auto"/>
          </w:rPr>
          <w:t>Connected OpenGreens Catalog vs.1.0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>titel</w:t>
      </w:r>
      <w:r w:rsidRPr="001117D5">
        <w:t xml:space="preserve">: Connected OpenGreens, </w:t>
      </w:r>
      <w:r w:rsidR="00162CC9" w:rsidRPr="001117D5">
        <w:t>auteur en fotoos</w:t>
      </w:r>
      <w:r w:rsidRPr="001117D5">
        <w:t xml:space="preserve">: </w:t>
      </w:r>
      <w:r w:rsidR="00162CC9" w:rsidRPr="001117D5">
        <w:t>AnneMarie M</w:t>
      </w:r>
      <w:r w:rsidRPr="001117D5">
        <w:t xml:space="preserve">aes </w:t>
      </w:r>
      <w:r w:rsidR="00162CC9" w:rsidRPr="001117D5">
        <w:br/>
      </w:r>
      <w:r w:rsidR="003F3AAE" w:rsidRPr="001117D5">
        <w:t xml:space="preserve">2009: </w:t>
      </w:r>
      <w:hyperlink r:id="rId46" w:tooltip="Politics of Change: on Eco-Technology and Hands-On Workshops" w:history="1">
        <w:r w:rsidRPr="001117D5">
          <w:rPr>
            <w:rStyle w:val="Hyperlink"/>
            <w:color w:val="auto"/>
          </w:rPr>
          <w:t>Politics of Change: on Eco-Technology and Hands-On Workshops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>auteur: AnneMarie Maes, titel</w:t>
      </w:r>
      <w:r w:rsidRPr="001117D5">
        <w:t xml:space="preserve">: Politics of Change: on Eco-Technology and Hands-On Workshops, </w:t>
      </w:r>
      <w:r w:rsidR="00162CC9" w:rsidRPr="001117D5">
        <w:t>gepubliceerd in het m</w:t>
      </w:r>
      <w:r w:rsidRPr="001117D5">
        <w:t>agazine</w:t>
      </w:r>
      <w:r w:rsidR="00162CC9" w:rsidRPr="001117D5">
        <w:t xml:space="preserve">: </w:t>
      </w:r>
      <w:r w:rsidRPr="001117D5">
        <w:t xml:space="preserve"> Art is Politics (edition 2009)</w:t>
      </w:r>
      <w:r w:rsidR="003F3AAE" w:rsidRPr="001117D5">
        <w:br/>
        <w:t xml:space="preserve">2006: </w:t>
      </w:r>
      <w:hyperlink r:id="rId47" w:tooltip="No2Pho [from Noise to Voice]" w:history="1">
        <w:r w:rsidRPr="001117D5">
          <w:rPr>
            <w:rStyle w:val="Hyperlink"/>
            <w:color w:val="auto"/>
          </w:rPr>
          <w:t>No2Pho [from Noise to Voice]</w:t>
        </w:r>
      </w:hyperlink>
      <w:r w:rsidR="009F63CF">
        <w:rPr>
          <w:rFonts w:eastAsiaTheme="minorEastAsia" w:cs="Arial"/>
          <w:b/>
          <w:snapToGrid/>
          <w:lang w:eastAsia="en-US"/>
        </w:rPr>
        <w:br/>
        <w:t>a</w:t>
      </w:r>
      <w:r w:rsidR="00162CC9" w:rsidRPr="001117D5">
        <w:t>uteu</w:t>
      </w:r>
      <w:r w:rsidRPr="001117D5">
        <w:t xml:space="preserve">r: AnneMarie Maes </w:t>
      </w:r>
      <w:r w:rsidR="00162CC9" w:rsidRPr="001117D5">
        <w:t>, titel</w:t>
      </w:r>
      <w:r w:rsidRPr="001117D5">
        <w:t xml:space="preserve">: No2Pho [from Noise to Voice], </w:t>
      </w:r>
      <w:r w:rsidR="00162CC9" w:rsidRPr="001117D5">
        <w:t>gepubliceerd</w:t>
      </w:r>
      <w:r w:rsidRPr="001117D5">
        <w:t xml:space="preserve"> in: x-med-a [experimental media arts] - ISBN 9081073311</w:t>
      </w:r>
      <w:r w:rsidR="009F63CF">
        <w:rPr>
          <w:rFonts w:eastAsiaTheme="minorEastAsia" w:cs="Arial"/>
          <w:b/>
          <w:snapToGrid/>
          <w:lang w:eastAsia="en-US"/>
        </w:rPr>
        <w:br/>
      </w:r>
      <w:r w:rsidR="003F3AAE" w:rsidRPr="001117D5">
        <w:t xml:space="preserve">2006: </w:t>
      </w:r>
      <w:hyperlink r:id="rId48" w:tooltip="Interview with Akihiro Kubota" w:history="1">
        <w:r w:rsidRPr="001117D5">
          <w:rPr>
            <w:rStyle w:val="Hyperlink"/>
            <w:color w:val="auto"/>
          </w:rPr>
          <w:t>Interview with Akihiro Kubota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 xml:space="preserve">auteur: AnneMarie Maes, titel: </w:t>
      </w:r>
      <w:r w:rsidRPr="001117D5">
        <w:t xml:space="preserve">Interview with Akihiro Kubota, </w:t>
      </w:r>
      <w:r w:rsidR="00162CC9" w:rsidRPr="001117D5">
        <w:t xml:space="preserve">gepubliceerd: 2006 </w:t>
      </w:r>
      <w:r w:rsidRPr="001117D5">
        <w:t>in: x-med-a [experimental media arts] - ISBN 9081073311</w:t>
      </w:r>
      <w:r w:rsidR="001117D5" w:rsidRPr="001117D5">
        <w:br/>
      </w:r>
      <w:r w:rsidR="003F3AAE" w:rsidRPr="001117D5">
        <w:t xml:space="preserve">2005: </w:t>
      </w:r>
      <w:hyperlink r:id="rId49" w:tooltip="the Poetics of Performance Cinema." w:history="1">
        <w:r w:rsidRPr="001117D5">
          <w:rPr>
            <w:rStyle w:val="Hyperlink"/>
            <w:color w:val="auto"/>
          </w:rPr>
          <w:t>the Poetics of Performance Cinema.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117D5" w:rsidRPr="001117D5">
        <w:t>auteur: AnneMarie Maes, titel</w:t>
      </w:r>
      <w:r w:rsidRPr="001117D5">
        <w:t xml:space="preserve">: The poetics of performance cinema: een artistiek onderzoek naar actuele, realtime presentatievormen beeld/geluid, </w:t>
      </w:r>
      <w:r w:rsidR="001117D5" w:rsidRPr="001117D5">
        <w:t>gepubliceerd</w:t>
      </w:r>
      <w:r w:rsidRPr="001117D5">
        <w:t xml:space="preserve"> in: Art is Politics Magazi</w:t>
      </w:r>
      <w:r w:rsidR="001117D5" w:rsidRPr="001117D5">
        <w:t>ne (edition 2005)</w:t>
      </w:r>
      <w:r w:rsidR="001117D5" w:rsidRPr="001117D5">
        <w:br/>
      </w:r>
      <w:r w:rsidR="003F3AAE" w:rsidRPr="001117D5">
        <w:t xml:space="preserve">2004: </w:t>
      </w:r>
      <w:hyperlink r:id="rId50" w:tooltip="Continuum Cinema : the Vision Machine" w:history="1">
        <w:r w:rsidRPr="001117D5">
          <w:rPr>
            <w:rStyle w:val="Hyperlink"/>
            <w:color w:val="auto"/>
          </w:rPr>
          <w:t>Continuum Cinema : the Vision Machine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117D5" w:rsidRPr="001117D5">
        <w:t>auteur: AnneMarie Maes, titel</w:t>
      </w:r>
      <w:r w:rsidRPr="001117D5">
        <w:t xml:space="preserve">: Continuum Cinema: the Vision Machine, </w:t>
      </w:r>
      <w:r w:rsidR="001117D5" w:rsidRPr="001117D5">
        <w:t>gepubliceerd</w:t>
      </w:r>
      <w:r w:rsidRPr="001117D5">
        <w:t xml:space="preserve"> in: VUB Press 2004</w:t>
      </w:r>
    </w:p>
    <w:p w14:paraId="7691E5C8" w14:textId="6EBE12CD" w:rsidR="0038451F" w:rsidRPr="00557183" w:rsidRDefault="009F63CF" w:rsidP="00557183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 w:rsidRPr="00DB2B74">
        <w:rPr>
          <w:rFonts w:eastAsiaTheme="minorEastAsia" w:cs="Arial"/>
          <w:b/>
          <w:bCs/>
          <w:snapToGrid/>
          <w:lang w:eastAsia="en-US"/>
        </w:rPr>
        <w:t>SCREENINGS</w:t>
      </w:r>
      <w:r>
        <w:rPr>
          <w:rFonts w:eastAsiaTheme="minorEastAsia" w:cs="Arial"/>
          <w:snapToGrid/>
          <w:lang w:eastAsia="en-US"/>
        </w:rPr>
        <w:br/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2014: </w:t>
      </w:r>
      <w:r w:rsidRPr="00DB2B74">
        <w:rPr>
          <w:rFonts w:eastAsiaTheme="minorEastAsia" w:cs="Arial"/>
          <w:snapToGrid/>
          <w:lang w:eastAsia="en-US"/>
        </w:rPr>
        <w:t>The Bee Laboratory, Complex Systems Digital Campus, Unitwin – Unesco, ICCSA’14 – Le Havre, France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2009: </w:t>
      </w:r>
      <w:r w:rsidRPr="00DB2B74">
        <w:rPr>
          <w:rFonts w:eastAsiaTheme="minorEastAsia" w:cs="Arial"/>
          <w:snapToGrid/>
          <w:lang w:eastAsia="en-US"/>
        </w:rPr>
        <w:t>Politics of Change/ Mahila, MMCamp, Dubrovnik, Croatia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2009: </w:t>
      </w:r>
      <w:r w:rsidRPr="00DB2B74">
        <w:rPr>
          <w:rFonts w:eastAsiaTheme="minorEastAsia" w:cs="Arial"/>
          <w:snapToGrid/>
          <w:lang w:eastAsia="en-US"/>
        </w:rPr>
        <w:t>Politics of Change/ Mahila, SIC – les Brigitinnes, Brussels, Belgium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2009: </w:t>
      </w:r>
      <w:r w:rsidRPr="00DB2B74">
        <w:rPr>
          <w:rFonts w:eastAsiaTheme="minorEastAsia" w:cs="Arial"/>
          <w:snapToGrid/>
          <w:lang w:eastAsia="en-US"/>
        </w:rPr>
        <w:t>Politics of Change/ Mahila, Netwerk, Aalst, Belgium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2009: </w:t>
      </w:r>
      <w:r w:rsidRPr="00DB2B74">
        <w:rPr>
          <w:rFonts w:eastAsiaTheme="minorEastAsia" w:cs="Arial"/>
          <w:snapToGrid/>
          <w:lang w:eastAsia="en-US"/>
        </w:rPr>
        <w:t>Politics of Change/ Mahila, Finnish Embassy, Damascus, Syria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2009: </w:t>
      </w:r>
      <w:r w:rsidRPr="00DB2B74">
        <w:rPr>
          <w:rFonts w:eastAsiaTheme="minorEastAsia" w:cs="Arial"/>
          <w:snapToGrid/>
          <w:lang w:eastAsia="en-US"/>
        </w:rPr>
        <w:t>Politics of Change/ Mahila, University ETC festival, Umea, Sweden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2007: </w:t>
      </w:r>
      <w:r w:rsidRPr="00DB2B74">
        <w:rPr>
          <w:rFonts w:eastAsiaTheme="minorEastAsia" w:cs="Arial"/>
          <w:snapToGrid/>
          <w:lang w:eastAsia="en-US"/>
        </w:rPr>
        <w:t xml:space="preserve">People Database (slowscan transmission), Spreakers Corner – Muhka, Antwerp, </w:t>
      </w:r>
      <w:r>
        <w:rPr>
          <w:rFonts w:eastAsiaTheme="minorEastAsia" w:cs="Arial"/>
          <w:snapToGrid/>
          <w:lang w:eastAsia="en-US"/>
        </w:rPr>
        <w:br/>
        <w:t xml:space="preserve">2002: </w:t>
      </w:r>
      <w:r w:rsidRPr="00DB2B74">
        <w:rPr>
          <w:rFonts w:eastAsiaTheme="minorEastAsia" w:cs="Arial"/>
          <w:snapToGrid/>
          <w:lang w:eastAsia="en-US"/>
        </w:rPr>
        <w:t>People Database (online project), Artefact, Leuven, Belgium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2000: </w:t>
      </w:r>
      <w:r w:rsidRPr="00DB2B74">
        <w:rPr>
          <w:rFonts w:eastAsiaTheme="minorEastAsia" w:cs="Arial"/>
          <w:snapToGrid/>
          <w:lang w:eastAsia="en-US"/>
        </w:rPr>
        <w:t>People Database (online project), Argos festival, Brussels, Belgium</w:t>
      </w:r>
      <w:r w:rsidRPr="00DB2B74">
        <w:rPr>
          <w:rFonts w:eastAsiaTheme="minorEastAsia" w:cs="Arial"/>
          <w:snapToGrid/>
          <w:lang w:eastAsia="en-US"/>
        </w:rPr>
        <w:br/>
      </w:r>
      <w:r>
        <w:rPr>
          <w:rFonts w:eastAsiaTheme="minorEastAsia" w:cs="Arial"/>
          <w:snapToGrid/>
          <w:lang w:eastAsia="en-US"/>
        </w:rPr>
        <w:t xml:space="preserve">2000: </w:t>
      </w:r>
      <w:r w:rsidRPr="00DB2B74">
        <w:rPr>
          <w:rFonts w:eastAsiaTheme="minorEastAsia" w:cs="Arial"/>
          <w:snapToGrid/>
          <w:lang w:eastAsia="en-US"/>
        </w:rPr>
        <w:t>Trade Routes, Camouflage – Moving Image, Brussels, Belgium</w:t>
      </w:r>
    </w:p>
    <w:sectPr w:rsidR="0038451F" w:rsidRPr="00557183" w:rsidSect="00256E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87B"/>
    <w:multiLevelType w:val="hybridMultilevel"/>
    <w:tmpl w:val="ED1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A1D"/>
    <w:multiLevelType w:val="hybridMultilevel"/>
    <w:tmpl w:val="F22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0728A"/>
    <w:multiLevelType w:val="hybridMultilevel"/>
    <w:tmpl w:val="17B4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74"/>
    <w:rsid w:val="000047B5"/>
    <w:rsid w:val="00010A1D"/>
    <w:rsid w:val="00033C4A"/>
    <w:rsid w:val="0003643E"/>
    <w:rsid w:val="000369CA"/>
    <w:rsid w:val="000469D5"/>
    <w:rsid w:val="000535D6"/>
    <w:rsid w:val="00060298"/>
    <w:rsid w:val="00083E7D"/>
    <w:rsid w:val="000A0CD9"/>
    <w:rsid w:val="000A3524"/>
    <w:rsid w:val="000E0959"/>
    <w:rsid w:val="000F190D"/>
    <w:rsid w:val="001117D5"/>
    <w:rsid w:val="00162CC9"/>
    <w:rsid w:val="0017162E"/>
    <w:rsid w:val="00192D71"/>
    <w:rsid w:val="001D2A77"/>
    <w:rsid w:val="002139C5"/>
    <w:rsid w:val="002259DC"/>
    <w:rsid w:val="002346DF"/>
    <w:rsid w:val="002550EC"/>
    <w:rsid w:val="00256E40"/>
    <w:rsid w:val="00257491"/>
    <w:rsid w:val="002E0167"/>
    <w:rsid w:val="003115B4"/>
    <w:rsid w:val="00311DA7"/>
    <w:rsid w:val="00316437"/>
    <w:rsid w:val="0033686C"/>
    <w:rsid w:val="00370EBD"/>
    <w:rsid w:val="003766AB"/>
    <w:rsid w:val="00380D56"/>
    <w:rsid w:val="0038451F"/>
    <w:rsid w:val="0039520A"/>
    <w:rsid w:val="003C5084"/>
    <w:rsid w:val="003E512C"/>
    <w:rsid w:val="003F3AAE"/>
    <w:rsid w:val="00420301"/>
    <w:rsid w:val="00420D80"/>
    <w:rsid w:val="00461B9D"/>
    <w:rsid w:val="00476FBA"/>
    <w:rsid w:val="004F2D93"/>
    <w:rsid w:val="00506232"/>
    <w:rsid w:val="00507970"/>
    <w:rsid w:val="00534846"/>
    <w:rsid w:val="00555CB2"/>
    <w:rsid w:val="00557183"/>
    <w:rsid w:val="00571E48"/>
    <w:rsid w:val="0057326F"/>
    <w:rsid w:val="005756A8"/>
    <w:rsid w:val="0059086E"/>
    <w:rsid w:val="005C36FE"/>
    <w:rsid w:val="005D7CC2"/>
    <w:rsid w:val="00670682"/>
    <w:rsid w:val="006A35A3"/>
    <w:rsid w:val="006A7E38"/>
    <w:rsid w:val="006F50C3"/>
    <w:rsid w:val="0071326A"/>
    <w:rsid w:val="0073323E"/>
    <w:rsid w:val="007361ED"/>
    <w:rsid w:val="0074064E"/>
    <w:rsid w:val="00741A44"/>
    <w:rsid w:val="0075168D"/>
    <w:rsid w:val="007848B1"/>
    <w:rsid w:val="0078520D"/>
    <w:rsid w:val="007877CF"/>
    <w:rsid w:val="007C0417"/>
    <w:rsid w:val="007C54C3"/>
    <w:rsid w:val="007C6A77"/>
    <w:rsid w:val="007D45F2"/>
    <w:rsid w:val="007E2B84"/>
    <w:rsid w:val="007F550D"/>
    <w:rsid w:val="0080185D"/>
    <w:rsid w:val="008075DC"/>
    <w:rsid w:val="00827CC2"/>
    <w:rsid w:val="008411C4"/>
    <w:rsid w:val="00847EBF"/>
    <w:rsid w:val="00850A52"/>
    <w:rsid w:val="008D0271"/>
    <w:rsid w:val="008E5118"/>
    <w:rsid w:val="009053A9"/>
    <w:rsid w:val="00910210"/>
    <w:rsid w:val="00921A68"/>
    <w:rsid w:val="00925501"/>
    <w:rsid w:val="00941422"/>
    <w:rsid w:val="00941B6F"/>
    <w:rsid w:val="009476A0"/>
    <w:rsid w:val="0097164D"/>
    <w:rsid w:val="00976107"/>
    <w:rsid w:val="00992F81"/>
    <w:rsid w:val="009A2F02"/>
    <w:rsid w:val="009D4C7B"/>
    <w:rsid w:val="009D54AB"/>
    <w:rsid w:val="009F63CF"/>
    <w:rsid w:val="00A12899"/>
    <w:rsid w:val="00A214D3"/>
    <w:rsid w:val="00A308F7"/>
    <w:rsid w:val="00A325B7"/>
    <w:rsid w:val="00AC29CA"/>
    <w:rsid w:val="00AC4824"/>
    <w:rsid w:val="00AE068E"/>
    <w:rsid w:val="00B136EC"/>
    <w:rsid w:val="00B15387"/>
    <w:rsid w:val="00B1543A"/>
    <w:rsid w:val="00B15E5C"/>
    <w:rsid w:val="00B319B1"/>
    <w:rsid w:val="00BF198D"/>
    <w:rsid w:val="00C169DC"/>
    <w:rsid w:val="00C51940"/>
    <w:rsid w:val="00CC41FB"/>
    <w:rsid w:val="00CE6D01"/>
    <w:rsid w:val="00CF2217"/>
    <w:rsid w:val="00D03DE1"/>
    <w:rsid w:val="00D1314F"/>
    <w:rsid w:val="00D21BC5"/>
    <w:rsid w:val="00D268E6"/>
    <w:rsid w:val="00D46C34"/>
    <w:rsid w:val="00D81800"/>
    <w:rsid w:val="00D8399B"/>
    <w:rsid w:val="00D8509C"/>
    <w:rsid w:val="00DA1650"/>
    <w:rsid w:val="00DB2B74"/>
    <w:rsid w:val="00DC1CE5"/>
    <w:rsid w:val="00DD0C62"/>
    <w:rsid w:val="00DE575A"/>
    <w:rsid w:val="00DE628C"/>
    <w:rsid w:val="00DF1188"/>
    <w:rsid w:val="00E12E2E"/>
    <w:rsid w:val="00E202F9"/>
    <w:rsid w:val="00E55D8C"/>
    <w:rsid w:val="00EC068C"/>
    <w:rsid w:val="00EC38B3"/>
    <w:rsid w:val="00F1281E"/>
    <w:rsid w:val="00F54F24"/>
    <w:rsid w:val="00F81745"/>
    <w:rsid w:val="00FB7369"/>
    <w:rsid w:val="00FC52D9"/>
    <w:rsid w:val="00FE4130"/>
    <w:rsid w:val="00FE5A73"/>
    <w:rsid w:val="00FF31DD"/>
    <w:rsid w:val="00FF362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25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37"/>
    <w:pPr>
      <w:widowControl w:val="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DB2B74"/>
    <w:pPr>
      <w:widowControl/>
      <w:spacing w:before="100" w:beforeAutospacing="1" w:after="100" w:afterAutospacing="1"/>
      <w:contextualSpacing w:val="0"/>
      <w:outlineLvl w:val="0"/>
    </w:pPr>
    <w:rPr>
      <w:rFonts w:ascii="Times" w:eastAsiaTheme="minorEastAsia" w:hAnsi="Times" w:cstheme="minorBidi"/>
      <w:b/>
      <w:bCs/>
      <w:snapToGrid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A2F02"/>
    <w:pPr>
      <w:widowControl/>
      <w:spacing w:before="100" w:beforeAutospacing="1" w:after="100" w:afterAutospacing="1"/>
      <w:contextualSpacing w:val="0"/>
      <w:outlineLvl w:val="1"/>
    </w:pPr>
    <w:rPr>
      <w:rFonts w:eastAsiaTheme="minorEastAsia" w:cstheme="minorBidi"/>
      <w:b/>
      <w:bCs/>
      <w:snapToGrid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F"/>
    <w:rPr>
      <w:rFonts w:ascii="Lucida Grande" w:eastAsia="Times New Roman" w:hAnsi="Lucida Grande" w:cs="Lucida Grande"/>
      <w:snapToGrid w:val="0"/>
      <w:sz w:val="18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A12899"/>
    <w:rPr>
      <w:rFonts w:ascii="Arial" w:hAnsi="Arial"/>
      <w:color w:val="000000" w:themeColor="text1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2F02"/>
    <w:rPr>
      <w:rFonts w:ascii="Arial" w:hAnsi="Arial"/>
      <w:b/>
      <w:bCs/>
      <w:sz w:val="2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2B74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B74"/>
    <w:pPr>
      <w:widowControl/>
      <w:spacing w:before="100" w:beforeAutospacing="1" w:after="100" w:afterAutospacing="1"/>
      <w:contextualSpacing w:val="0"/>
    </w:pPr>
    <w:rPr>
      <w:rFonts w:ascii="Times" w:eastAsiaTheme="minorEastAsia" w:hAnsi="Times"/>
      <w:snapToGrid/>
      <w:lang w:eastAsia="en-US"/>
    </w:rPr>
  </w:style>
  <w:style w:type="character" w:styleId="Strong">
    <w:name w:val="Strong"/>
    <w:basedOn w:val="DefaultParagraphFont"/>
    <w:uiPriority w:val="22"/>
    <w:qFormat/>
    <w:rsid w:val="00DB2B74"/>
    <w:rPr>
      <w:b/>
      <w:bCs/>
    </w:rPr>
  </w:style>
  <w:style w:type="paragraph" w:styleId="ListParagraph">
    <w:name w:val="List Paragraph"/>
    <w:basedOn w:val="Normal"/>
    <w:uiPriority w:val="34"/>
    <w:qFormat/>
    <w:rsid w:val="006F50C3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34846"/>
    <w:rPr>
      <w:rFonts w:ascii="Arial" w:hAnsi="Arial"/>
      <w:color w:val="auto"/>
      <w:sz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26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37"/>
    <w:pPr>
      <w:widowControl w:val="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DB2B74"/>
    <w:pPr>
      <w:widowControl/>
      <w:spacing w:before="100" w:beforeAutospacing="1" w:after="100" w:afterAutospacing="1"/>
      <w:contextualSpacing w:val="0"/>
      <w:outlineLvl w:val="0"/>
    </w:pPr>
    <w:rPr>
      <w:rFonts w:ascii="Times" w:eastAsiaTheme="minorEastAsia" w:hAnsi="Times" w:cstheme="minorBidi"/>
      <w:b/>
      <w:bCs/>
      <w:snapToGrid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A2F02"/>
    <w:pPr>
      <w:widowControl/>
      <w:spacing w:before="100" w:beforeAutospacing="1" w:after="100" w:afterAutospacing="1"/>
      <w:contextualSpacing w:val="0"/>
      <w:outlineLvl w:val="1"/>
    </w:pPr>
    <w:rPr>
      <w:rFonts w:eastAsiaTheme="minorEastAsia" w:cstheme="minorBidi"/>
      <w:b/>
      <w:bCs/>
      <w:snapToGrid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F"/>
    <w:rPr>
      <w:rFonts w:ascii="Lucida Grande" w:eastAsia="Times New Roman" w:hAnsi="Lucida Grande" w:cs="Lucida Grande"/>
      <w:snapToGrid w:val="0"/>
      <w:sz w:val="18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A12899"/>
    <w:rPr>
      <w:rFonts w:ascii="Arial" w:hAnsi="Arial"/>
      <w:color w:val="000000" w:themeColor="text1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2F02"/>
    <w:rPr>
      <w:rFonts w:ascii="Arial" w:hAnsi="Arial"/>
      <w:b/>
      <w:bCs/>
      <w:sz w:val="2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2B74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B74"/>
    <w:pPr>
      <w:widowControl/>
      <w:spacing w:before="100" w:beforeAutospacing="1" w:after="100" w:afterAutospacing="1"/>
      <w:contextualSpacing w:val="0"/>
    </w:pPr>
    <w:rPr>
      <w:rFonts w:ascii="Times" w:eastAsiaTheme="minorEastAsia" w:hAnsi="Times"/>
      <w:snapToGrid/>
      <w:lang w:eastAsia="en-US"/>
    </w:rPr>
  </w:style>
  <w:style w:type="character" w:styleId="Strong">
    <w:name w:val="Strong"/>
    <w:basedOn w:val="DefaultParagraphFont"/>
    <w:uiPriority w:val="22"/>
    <w:qFormat/>
    <w:rsid w:val="00DB2B74"/>
    <w:rPr>
      <w:b/>
      <w:bCs/>
    </w:rPr>
  </w:style>
  <w:style w:type="paragraph" w:styleId="ListParagraph">
    <w:name w:val="List Paragraph"/>
    <w:basedOn w:val="Normal"/>
    <w:uiPriority w:val="34"/>
    <w:qFormat/>
    <w:rsid w:val="006F50C3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34846"/>
    <w:rPr>
      <w:rFonts w:ascii="Arial" w:hAnsi="Arial"/>
      <w:color w:val="auto"/>
      <w:sz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26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annemariemaes.net/publications/politics-of-change-on-eco-technology-and-hands-on-workshops/" TargetMode="External"/><Relationship Id="rId47" Type="http://schemas.openxmlformats.org/officeDocument/2006/relationships/hyperlink" Target="http://annemariemaes.net/publications/no2pho-from-noise-to-voice/" TargetMode="External"/><Relationship Id="rId48" Type="http://schemas.openxmlformats.org/officeDocument/2006/relationships/hyperlink" Target="http://annemariemaes.net/publications/interview-with-akihiro-kubota/" TargetMode="External"/><Relationship Id="rId49" Type="http://schemas.openxmlformats.org/officeDocument/2006/relationships/hyperlink" Target="http://annemariemaes.net/publications/5822-2/" TargetMode="External"/><Relationship Id="rId20" Type="http://schemas.openxmlformats.org/officeDocument/2006/relationships/hyperlink" Target="http://annemariemaes.net/presentations/bee-laboratory-presentations-2/foraging-fields-exhibition/" TargetMode="External"/><Relationship Id="rId21" Type="http://schemas.openxmlformats.org/officeDocument/2006/relationships/hyperlink" Target="http://annemariemaes.net/presentations/bee-laboratory-presentations-2/scientific-inquiries-exhibition-istanbul/" TargetMode="External"/><Relationship Id="rId22" Type="http://schemas.openxmlformats.org/officeDocument/2006/relationships/hyperlink" Target="http://annemariemaes.net/presentations/bee-laboratory-presentations-2/the-transparent-beehive-at-tik-festival-brussels/" TargetMode="External"/><Relationship Id="rId23" Type="http://schemas.openxmlformats.org/officeDocument/2006/relationships/hyperlink" Target="http://annemariemaes.net/presentations/bee-laboratory-presentations-2/transparent-beehive-presented-at-beaf/" TargetMode="External"/><Relationship Id="rId24" Type="http://schemas.openxmlformats.org/officeDocument/2006/relationships/hyperlink" Target="http://annemariemaes.net/works/urban-corridors-works/" TargetMode="External"/><Relationship Id="rId25" Type="http://schemas.openxmlformats.org/officeDocument/2006/relationships/hyperlink" Target="http://annemariemaes.net/presentations/urban-corridors-presentations/we-the-gardeners/" TargetMode="External"/><Relationship Id="rId26" Type="http://schemas.openxmlformats.org/officeDocument/2006/relationships/hyperlink" Target="http://annemariemaes.net/projects/politics-of-change-poc/" TargetMode="External"/><Relationship Id="rId27" Type="http://schemas.openxmlformats.org/officeDocument/2006/relationships/hyperlink" Target="http://annemariemaes.net/presentations/politics-of-change-presentations/pixelache-helsinki-signals-from-the-south-new/" TargetMode="External"/><Relationship Id="rId28" Type="http://schemas.openxmlformats.org/officeDocument/2006/relationships/hyperlink" Target="http://annemariemaes.net/presentations/politics-of-change-presentations/vooruit-gent-how-to-save-the-world-in-10-days/" TargetMode="External"/><Relationship Id="rId29" Type="http://schemas.openxmlformats.org/officeDocument/2006/relationships/hyperlink" Target="http://annemariemaes.net/projects/no2pho/" TargetMode="External"/><Relationship Id="rId50" Type="http://schemas.openxmlformats.org/officeDocument/2006/relationships/hyperlink" Target="http://annemariemaes.net/publications/continuum-cinema-the-vision-machine/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nnemariemaes.net/projects/no2pho/" TargetMode="External"/><Relationship Id="rId31" Type="http://schemas.openxmlformats.org/officeDocument/2006/relationships/hyperlink" Target="http://annemariemaes.net/projects/peopledatabase/" TargetMode="External"/><Relationship Id="rId32" Type="http://schemas.openxmlformats.org/officeDocument/2006/relationships/hyperlink" Target="http://annemariemaes.net/works/older-work-works/closed-circuit3/" TargetMode="External"/><Relationship Id="rId9" Type="http://schemas.openxmlformats.org/officeDocument/2006/relationships/hyperlink" Target="http://annemariemaes.net/presentations/bee-laboratory-presentations-2/bee-material/" TargetMode="External"/><Relationship Id="rId6" Type="http://schemas.openxmlformats.org/officeDocument/2006/relationships/hyperlink" Target="http://annemariemaes.net" TargetMode="External"/><Relationship Id="rId7" Type="http://schemas.openxmlformats.org/officeDocument/2006/relationships/hyperlink" Target="lookingglass.okno.be" TargetMode="External"/><Relationship Id="rId8" Type="http://schemas.openxmlformats.org/officeDocument/2006/relationships/hyperlink" Target="http://annemariemaes.net/presentations/bee-laboratory-presentations-2/renewable-futures/" TargetMode="External"/><Relationship Id="rId33" Type="http://schemas.openxmlformats.org/officeDocument/2006/relationships/hyperlink" Target="http://annemariemaes.net/works/older-work-works/closed-circuit2/" TargetMode="External"/><Relationship Id="rId34" Type="http://schemas.openxmlformats.org/officeDocument/2006/relationships/hyperlink" Target="http://annemariemaes.net/works/older-work-works/closed-circuit2/" TargetMode="External"/><Relationship Id="rId35" Type="http://schemas.openxmlformats.org/officeDocument/2006/relationships/hyperlink" Target="http://artlaboratory-berlin.org/home.htm" TargetMode="External"/><Relationship Id="rId36" Type="http://schemas.openxmlformats.org/officeDocument/2006/relationships/hyperlink" Target="http://annemariemaes.net/publications/ignorance/" TargetMode="External"/><Relationship Id="rId10" Type="http://schemas.openxmlformats.org/officeDocument/2006/relationships/hyperlink" Target="http://annemariemaes.net/presentations/bee-laboratory-presentations-2/artes-ijcai/" TargetMode="External"/><Relationship Id="rId11" Type="http://schemas.openxmlformats.org/officeDocument/2006/relationships/hyperlink" Target="http://annemariemaes.net/presentations/bee-laboratory-presentations-2/bee-monitoring-devices-and-curious-observations/" TargetMode="External"/><Relationship Id="rId12" Type="http://schemas.openxmlformats.org/officeDocument/2006/relationships/hyperlink" Target="http://annemariemaes.net/presentations/bee-laboratory-presentations-2/poppositions/" TargetMode="External"/><Relationship Id="rId13" Type="http://schemas.openxmlformats.org/officeDocument/2006/relationships/hyperlink" Target="http://alotof.org" TargetMode="External"/><Relationship Id="rId14" Type="http://schemas.openxmlformats.org/officeDocument/2006/relationships/hyperlink" Target="http://skolska28.cz/en/urban-beeing-beekeeping-cities" TargetMode="External"/><Relationship Id="rId15" Type="http://schemas.openxmlformats.org/officeDocument/2006/relationships/hyperlink" Target="http://annemariemaes.net/works/bee-laboratory-works/bee-activity-soundwork-on-kunstradio-vienna/" TargetMode="External"/><Relationship Id="rId16" Type="http://schemas.openxmlformats.org/officeDocument/2006/relationships/hyperlink" Target="http://annemariemaes.net/works/urban-corridors-works/invisible-gardens/" TargetMode="External"/><Relationship Id="rId17" Type="http://schemas.openxmlformats.org/officeDocument/2006/relationships/hyperlink" Target="http://annemariemaes.net/presentations/bee-laboratory-presentations-2/the-bee-laboratory-at-the-olfactory-exhibition/" TargetMode="External"/><Relationship Id="rId18" Type="http://schemas.openxmlformats.org/officeDocument/2006/relationships/hyperlink" Target="http://annemariemaes.net/presentations/bee-laboratory-presentations-2/transparent-beehive-presented-at-beaf/" TargetMode="External"/><Relationship Id="rId19" Type="http://schemas.openxmlformats.org/officeDocument/2006/relationships/hyperlink" Target="http://annemariemaes.net/presentations/bee-laboratory-presentations-2/the-bee-sessions-exhibition-workshops/" TargetMode="External"/><Relationship Id="rId37" Type="http://schemas.openxmlformats.org/officeDocument/2006/relationships/hyperlink" Target="http://annemariemaes.net/publications/open-systems-exploration-for-ecosystems-leveraging/" TargetMode="External"/><Relationship Id="rId38" Type="http://schemas.openxmlformats.org/officeDocument/2006/relationships/hyperlink" Target="http://annemariemaes.net/publications/the-sound-beehive-experiment/" TargetMode="External"/><Relationship Id="rId39" Type="http://schemas.openxmlformats.org/officeDocument/2006/relationships/hyperlink" Target="http://annemariemaes.net/publications/the-scaffolding-sound-beehive/" TargetMode="External"/><Relationship Id="rId40" Type="http://schemas.openxmlformats.org/officeDocument/2006/relationships/hyperlink" Target="http://annemariemaes.net/publications/foraging-fields-catalogue/" TargetMode="External"/><Relationship Id="rId41" Type="http://schemas.openxmlformats.org/officeDocument/2006/relationships/hyperlink" Target="http://annemariemaes.net/publications/5845-2/" TargetMode="External"/><Relationship Id="rId42" Type="http://schemas.openxmlformats.org/officeDocument/2006/relationships/hyperlink" Target="http://annemariemaes.net/publications/5777-2/" TargetMode="External"/><Relationship Id="rId43" Type="http://schemas.openxmlformats.org/officeDocument/2006/relationships/hyperlink" Target="http://annemariemaes.net/publications/travelling-through-opengreens/" TargetMode="External"/><Relationship Id="rId44" Type="http://schemas.openxmlformats.org/officeDocument/2006/relationships/hyperlink" Target="http://annemariemaes.net/publications/research-on-the-ecology-of-urban-habitats-guided-by-the-observation-of-city-honeybees/" TargetMode="External"/><Relationship Id="rId45" Type="http://schemas.openxmlformats.org/officeDocument/2006/relationships/hyperlink" Target="http://annemariemaes.net/publications/connected-opengreens-catalog-vs-1-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2650</Words>
  <Characters>15107</Characters>
  <Application>Microsoft Macintosh Word</Application>
  <DocSecurity>0</DocSecurity>
  <Lines>125</Lines>
  <Paragraphs>35</Paragraphs>
  <ScaleCrop>false</ScaleCrop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verschueren</dc:creator>
  <cp:keywords/>
  <dc:description/>
  <cp:lastModifiedBy>alberta verschueren</cp:lastModifiedBy>
  <cp:revision>122</cp:revision>
  <dcterms:created xsi:type="dcterms:W3CDTF">2016-01-15T06:54:00Z</dcterms:created>
  <dcterms:modified xsi:type="dcterms:W3CDTF">2016-01-30T08:04:00Z</dcterms:modified>
</cp:coreProperties>
</file>